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8F" w:rsidRPr="004A1269" w:rsidRDefault="002A3E60" w:rsidP="005703A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4698F">
        <w:rPr>
          <w:bCs w:val="0"/>
          <w:color w:val="000000"/>
          <w:sz w:val="28"/>
          <w:szCs w:val="28"/>
        </w:rPr>
        <w:t xml:space="preserve">Ершовская транспортная </w:t>
      </w:r>
      <w:r w:rsidR="0044698F" w:rsidRPr="0044698F">
        <w:rPr>
          <w:bCs w:val="0"/>
          <w:color w:val="000000"/>
          <w:sz w:val="28"/>
          <w:szCs w:val="28"/>
        </w:rPr>
        <w:t>прокуратура разъясняет</w:t>
      </w:r>
      <w:r w:rsidRPr="0044698F">
        <w:rPr>
          <w:bCs w:val="0"/>
          <w:color w:val="000000"/>
          <w:sz w:val="28"/>
          <w:szCs w:val="28"/>
        </w:rPr>
        <w:t xml:space="preserve">: </w:t>
      </w:r>
      <w:r w:rsidR="00267C1C">
        <w:rPr>
          <w:bCs w:val="0"/>
          <w:color w:val="000000"/>
          <w:sz w:val="28"/>
          <w:szCs w:val="28"/>
        </w:rPr>
        <w:t>«</w:t>
      </w:r>
      <w:r w:rsidR="00267C1C" w:rsidRPr="00267C1C">
        <w:rPr>
          <w:b w:val="0"/>
          <w:bCs w:val="0"/>
          <w:color w:val="333333"/>
          <w:sz w:val="28"/>
          <w:szCs w:val="28"/>
          <w:shd w:val="clear" w:color="auto" w:fill="FFFFFF"/>
        </w:rPr>
        <w:t>Ответственность за распространение в сети Интернет противоправной информации</w:t>
      </w:r>
      <w:r w:rsidR="00267C1C">
        <w:rPr>
          <w:b w:val="0"/>
          <w:bCs w:val="0"/>
          <w:color w:val="333333"/>
          <w:sz w:val="28"/>
          <w:szCs w:val="28"/>
          <w:shd w:val="clear" w:color="auto" w:fill="FFFFFF"/>
        </w:rPr>
        <w:t>»</w:t>
      </w:r>
    </w:p>
    <w:p w:rsidR="00BD2ACD" w:rsidRPr="004A1269" w:rsidRDefault="00BD2ACD" w:rsidP="00446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1C" w:rsidRPr="00267C1C" w:rsidRDefault="004A1269" w:rsidP="00267C1C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BD2ACD">
        <w:rPr>
          <w:color w:val="000000"/>
          <w:sz w:val="28"/>
          <w:szCs w:val="28"/>
        </w:rPr>
        <w:t> </w:t>
      </w:r>
      <w:r w:rsidR="005703A3">
        <w:rPr>
          <w:color w:val="000000"/>
          <w:sz w:val="28"/>
          <w:szCs w:val="28"/>
        </w:rPr>
        <w:tab/>
      </w:r>
      <w:r w:rsidR="00267C1C" w:rsidRPr="00267C1C">
        <w:rPr>
          <w:color w:val="333333"/>
          <w:sz w:val="28"/>
          <w:szCs w:val="28"/>
        </w:rPr>
        <w:t>В соответствии со ст. 20.1 КоАП РФ, действия, связанные с распространением в сети Интернет информации, выражающей в неприличной форме, которая оскорбляет человеческое достоинство и нравственность, явное неуважение к обществу, государству, квалифицируется как мелкое хулиганство, и в подобных случаях виновному грозит штраф от 30 до 100 тыс. рублей.</w:t>
      </w:r>
    </w:p>
    <w:p w:rsidR="00267C1C" w:rsidRPr="00267C1C" w:rsidRDefault="00267C1C" w:rsidP="00267C1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67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01.02.2021 законодатель возложил на социальные сети обязанность самостоятельно выявлять и блокировать запрещенный контент.</w:t>
      </w:r>
    </w:p>
    <w:p w:rsidR="00267C1C" w:rsidRPr="00267C1C" w:rsidRDefault="00267C1C" w:rsidP="00267C1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67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речь идет о различной противоправной информации, например, об оскорблении человеческого достоинства и общественной нравственности, экстремистских материалах, информации, склоняющей детей к совершению опасных для жизни незаконных действий.</w:t>
      </w:r>
    </w:p>
    <w:p w:rsidR="00267C1C" w:rsidRPr="00267C1C" w:rsidRDefault="00267C1C" w:rsidP="00267C1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67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согласно ст. 13.41 КоАП РФ ответственность за невыполнение возложенной законом обязанности, для владельцев социальных сетей - юридических лиц в виде штрафа может достигать 8 млн. рублей.</w:t>
      </w:r>
    </w:p>
    <w:p w:rsidR="001E674E" w:rsidRDefault="001E674E" w:rsidP="00267C1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674E" w:rsidRDefault="001E674E" w:rsidP="001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74E" w:rsidRDefault="001E674E" w:rsidP="001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Ершовского</w:t>
      </w:r>
    </w:p>
    <w:p w:rsidR="001E674E" w:rsidRPr="004A1269" w:rsidRDefault="001E674E" w:rsidP="001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прокурора                                                                       Чайкин Г.Д.</w:t>
      </w:r>
    </w:p>
    <w:p w:rsidR="004A1269" w:rsidRPr="004A1269" w:rsidRDefault="004A1269" w:rsidP="004A12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1927"/>
      <w:bookmarkEnd w:id="1"/>
    </w:p>
    <w:p w:rsidR="004A1269" w:rsidRPr="004A1269" w:rsidRDefault="004A1269" w:rsidP="004A126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CBA" w:rsidRPr="004A1269" w:rsidRDefault="00245CBA" w:rsidP="004A1269"/>
    <w:sectPr w:rsidR="00245CBA" w:rsidRPr="004A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69"/>
    <w:rsid w:val="001E674E"/>
    <w:rsid w:val="00245CBA"/>
    <w:rsid w:val="00267C1C"/>
    <w:rsid w:val="002A3E60"/>
    <w:rsid w:val="0044698F"/>
    <w:rsid w:val="004A1269"/>
    <w:rsid w:val="005703A3"/>
    <w:rsid w:val="00822AE0"/>
    <w:rsid w:val="00B9530F"/>
    <w:rsid w:val="00BD2ACD"/>
    <w:rsid w:val="00DA040D"/>
    <w:rsid w:val="00F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4F0A-6BB9-4296-98A7-9AA32A5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A1269"/>
  </w:style>
  <w:style w:type="character" w:customStyle="1" w:styleId="b">
    <w:name w:val="b"/>
    <w:basedOn w:val="a0"/>
    <w:rsid w:val="004A1269"/>
  </w:style>
  <w:style w:type="character" w:customStyle="1" w:styleId="nobr">
    <w:name w:val="nobr"/>
    <w:basedOn w:val="a0"/>
    <w:rsid w:val="004A1269"/>
  </w:style>
  <w:style w:type="character" w:styleId="a3">
    <w:name w:val="Hyperlink"/>
    <w:basedOn w:val="a0"/>
    <w:uiPriority w:val="99"/>
    <w:semiHidden/>
    <w:unhideWhenUsed/>
    <w:rsid w:val="004A1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C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7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79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91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6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7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2021-11-03T11:46:00Z</cp:lastPrinted>
  <dcterms:created xsi:type="dcterms:W3CDTF">2021-04-22T15:29:00Z</dcterms:created>
  <dcterms:modified xsi:type="dcterms:W3CDTF">2021-11-03T11:47:00Z</dcterms:modified>
</cp:coreProperties>
</file>