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AD" w:rsidRPr="000D25AD" w:rsidRDefault="000D25AD" w:rsidP="00152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D25AD">
        <w:rPr>
          <w:b/>
          <w:color w:val="000000"/>
          <w:sz w:val="28"/>
          <w:szCs w:val="28"/>
        </w:rPr>
        <w:t>Решено дополнительно направить средства на создание ме</w:t>
      </w:r>
      <w:proofErr w:type="gramStart"/>
      <w:r w:rsidRPr="000D25AD">
        <w:rPr>
          <w:b/>
          <w:color w:val="000000"/>
          <w:sz w:val="28"/>
          <w:szCs w:val="28"/>
        </w:rPr>
        <w:t>ст в шк</w:t>
      </w:r>
      <w:proofErr w:type="gramEnd"/>
      <w:r w:rsidRPr="000D25AD">
        <w:rPr>
          <w:b/>
          <w:color w:val="000000"/>
          <w:sz w:val="28"/>
          <w:szCs w:val="28"/>
        </w:rPr>
        <w:t>олах</w:t>
      </w:r>
    </w:p>
    <w:p w:rsidR="000D25AD" w:rsidRPr="000D25AD" w:rsidRDefault="000D25AD" w:rsidP="00152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D25AD" w:rsidRPr="00076A28" w:rsidRDefault="000D25AD" w:rsidP="00152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A28">
        <w:rPr>
          <w:color w:val="000000"/>
          <w:sz w:val="28"/>
          <w:szCs w:val="28"/>
        </w:rPr>
        <w:t xml:space="preserve">В бюджет региона на 2021 год внесены поправки. Доходы и расходы казны увеличены на </w:t>
      </w:r>
      <w:r w:rsidR="00076A28" w:rsidRPr="00076A28">
        <w:rPr>
          <w:color w:val="000000"/>
          <w:sz w:val="28"/>
          <w:szCs w:val="28"/>
        </w:rPr>
        <w:t xml:space="preserve">1 </w:t>
      </w:r>
      <w:proofErr w:type="gramStart"/>
      <w:r w:rsidR="00076A28" w:rsidRPr="00076A28">
        <w:rPr>
          <w:color w:val="000000"/>
          <w:sz w:val="28"/>
          <w:szCs w:val="28"/>
        </w:rPr>
        <w:t>млрд</w:t>
      </w:r>
      <w:proofErr w:type="gramEnd"/>
      <w:r w:rsidR="00076A28" w:rsidRPr="00076A28">
        <w:rPr>
          <w:color w:val="000000"/>
          <w:sz w:val="28"/>
          <w:szCs w:val="28"/>
        </w:rPr>
        <w:t xml:space="preserve"> 988,8 млн</w:t>
      </w:r>
      <w:r w:rsidRPr="00076A28">
        <w:rPr>
          <w:color w:val="000000"/>
          <w:sz w:val="28"/>
          <w:szCs w:val="28"/>
        </w:rPr>
        <w:t xml:space="preserve"> рублей. </w:t>
      </w:r>
    </w:p>
    <w:p w:rsidR="000D25AD" w:rsidRPr="00076A28" w:rsidRDefault="000D25AD" w:rsidP="00152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A28">
        <w:rPr>
          <w:color w:val="000000"/>
          <w:sz w:val="28"/>
          <w:szCs w:val="28"/>
        </w:rPr>
        <w:t xml:space="preserve">Соответствующее решение принято на продолжающемся заседании регионального парламента. Изменение параметров главного финансового документа стало возможным благодаря поступлению </w:t>
      </w:r>
      <w:r w:rsidR="00076A28" w:rsidRPr="00076A28">
        <w:rPr>
          <w:color w:val="000000"/>
          <w:sz w:val="28"/>
          <w:szCs w:val="28"/>
        </w:rPr>
        <w:t xml:space="preserve">целевых федеральных средств, а также </w:t>
      </w:r>
      <w:r w:rsidRPr="00076A28">
        <w:rPr>
          <w:color w:val="000000"/>
          <w:sz w:val="28"/>
          <w:szCs w:val="28"/>
        </w:rPr>
        <w:t>дополнительных налоговых доходов</w:t>
      </w:r>
      <w:r w:rsidR="00076A28" w:rsidRPr="00076A28">
        <w:rPr>
          <w:color w:val="000000"/>
          <w:sz w:val="28"/>
          <w:szCs w:val="28"/>
        </w:rPr>
        <w:t>.</w:t>
      </w:r>
      <w:r w:rsidRPr="00076A28">
        <w:rPr>
          <w:color w:val="000000"/>
          <w:sz w:val="28"/>
          <w:szCs w:val="28"/>
        </w:rPr>
        <w:t xml:space="preserve"> </w:t>
      </w:r>
    </w:p>
    <w:p w:rsidR="000D25AD" w:rsidRDefault="00076A28" w:rsidP="00152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A28">
        <w:rPr>
          <w:rFonts w:ascii="Times New Roman" w:hAnsi="Times New Roman" w:cs="Times New Roman"/>
          <w:spacing w:val="-6"/>
          <w:sz w:val="28"/>
          <w:szCs w:val="28"/>
        </w:rPr>
        <w:t xml:space="preserve">Целевые федеральные средства в размере 1 </w:t>
      </w:r>
      <w:proofErr w:type="gramStart"/>
      <w:r w:rsidRPr="00076A28">
        <w:rPr>
          <w:rFonts w:ascii="Times New Roman" w:hAnsi="Times New Roman" w:cs="Times New Roman"/>
          <w:spacing w:val="-6"/>
          <w:sz w:val="28"/>
          <w:szCs w:val="28"/>
        </w:rPr>
        <w:t>млрд</w:t>
      </w:r>
      <w:proofErr w:type="gramEnd"/>
      <w:r w:rsidRPr="00076A28">
        <w:rPr>
          <w:rFonts w:ascii="Times New Roman" w:hAnsi="Times New Roman" w:cs="Times New Roman"/>
          <w:spacing w:val="-6"/>
          <w:sz w:val="28"/>
          <w:szCs w:val="28"/>
        </w:rPr>
        <w:t xml:space="preserve"> 439,8 млн рублей и ранее зарезервированные бюджетные ассигнования – 124,3 млн рублей </w:t>
      </w:r>
      <w:r w:rsidR="00152AE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076A28">
        <w:rPr>
          <w:rFonts w:ascii="Times New Roman" w:hAnsi="Times New Roman" w:cs="Times New Roman"/>
          <w:spacing w:val="-6"/>
          <w:sz w:val="28"/>
          <w:szCs w:val="28"/>
        </w:rPr>
        <w:t xml:space="preserve">решено направить на реконструкцию набережной областного центра, закупку контейнеров для раздельного сбора мусора, </w:t>
      </w:r>
      <w:r w:rsidRPr="00076A28">
        <w:rPr>
          <w:rFonts w:ascii="Times New Roman" w:hAnsi="Times New Roman" w:cs="Times New Roman"/>
          <w:sz w:val="28"/>
          <w:szCs w:val="28"/>
        </w:rPr>
        <w:t xml:space="preserve">возмещение производителям зерновых культур части затрат на производство и реализацию зерновых культур. Кроме того, предусмотрены средства на </w:t>
      </w:r>
      <w:r w:rsidR="00152AE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дополнительных мест </w:t>
      </w:r>
      <w:r w:rsidR="000D25AD" w:rsidRPr="00076A28">
        <w:rPr>
          <w:rFonts w:ascii="Times New Roman" w:hAnsi="Times New Roman" w:cs="Times New Roman"/>
          <w:color w:val="000000"/>
          <w:sz w:val="28"/>
          <w:szCs w:val="28"/>
        </w:rPr>
        <w:t>в общеобразовательных организациях, возмещение затрат по предупреждению чрезвычайных ситуаций на объектах жизнеобеспечения, создание модельных муниципальных библиотек, реализацию проектов комплексного развития сельских территорий, господдержку отрасли культуры, обеспечение жильем ветеранов Великой Отечественной войны и другие цели.</w:t>
      </w:r>
    </w:p>
    <w:p w:rsidR="0097587B" w:rsidRPr="00076A28" w:rsidRDefault="0097587B" w:rsidP="00152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>юджет региона постоянно совершенствуется. Несмотря на то, что до конца года оста</w:t>
      </w:r>
      <w:r w:rsidR="004F5C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>тся всего два месяца, мы заводим в него необходимые средства на решение тех вопросов, которым может быть уделено внимание в самое ближайшее время. Это начало работ по благоустройству набережной на участке от 2-й Садовой до Большой Садовой, средства на которое выделены из федерального бюджета благодаря Председателю Государственной Думы Вячеславу Володину</w:t>
      </w:r>
      <w:r w:rsidR="002D44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 xml:space="preserve"> 402 </w:t>
      </w:r>
      <w:proofErr w:type="gramStart"/>
      <w:r w:rsidRPr="0097587B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975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434">
        <w:rPr>
          <w:rFonts w:ascii="Times New Roman" w:hAnsi="Times New Roman" w:cs="Times New Roman"/>
          <w:color w:val="000000"/>
          <w:sz w:val="28"/>
          <w:szCs w:val="28"/>
        </w:rPr>
        <w:t xml:space="preserve">будут направлены 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>на возмещение производителям зерновых культур части затрат на производство и реализацию продукции, дополнительные 63,5 млн</w:t>
      </w:r>
      <w:r w:rsidR="002D443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 xml:space="preserve"> на ремонт и содержание автомобильных дорог, по 20 млн </w:t>
      </w:r>
      <w:r w:rsidR="002D443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7587B">
        <w:rPr>
          <w:rFonts w:ascii="Times New Roman" w:hAnsi="Times New Roman" w:cs="Times New Roman"/>
          <w:color w:val="000000"/>
          <w:sz w:val="28"/>
          <w:szCs w:val="28"/>
        </w:rPr>
        <w:t xml:space="preserve">на предоставление социальных выплат на строительство или приобретение жилого помещения многодетным семьям и на создание модельных муниципальных библиотек в Саратове, </w:t>
      </w:r>
      <w:proofErr w:type="spellStart"/>
      <w:r w:rsidRPr="0097587B">
        <w:rPr>
          <w:rFonts w:ascii="Times New Roman" w:hAnsi="Times New Roman" w:cs="Times New Roman"/>
          <w:color w:val="000000"/>
          <w:sz w:val="28"/>
          <w:szCs w:val="28"/>
        </w:rPr>
        <w:t>Энгельсском</w:t>
      </w:r>
      <w:proofErr w:type="spellEnd"/>
      <w:r w:rsidRPr="0097587B">
        <w:rPr>
          <w:rFonts w:ascii="Times New Roman" w:hAnsi="Times New Roman" w:cs="Times New Roman"/>
          <w:color w:val="000000"/>
          <w:sz w:val="28"/>
          <w:szCs w:val="28"/>
        </w:rPr>
        <w:t xml:space="preserve"> и Советском районах. </w:t>
      </w:r>
      <w:bookmarkStart w:id="0" w:name="_GoBack"/>
      <w:bookmarkEnd w:id="0"/>
      <w:r w:rsidRPr="0097587B">
        <w:rPr>
          <w:rFonts w:ascii="Times New Roman" w:hAnsi="Times New Roman" w:cs="Times New Roman"/>
          <w:color w:val="000000"/>
          <w:sz w:val="28"/>
          <w:szCs w:val="28"/>
        </w:rPr>
        <w:t>Работа над текущим бюджетом будет продолжаться, пока есть возможность внести изменения, которые принесут пользу жителям области</w:t>
      </w:r>
      <w:r w:rsidR="002D4434">
        <w:rPr>
          <w:rFonts w:ascii="Times New Roman" w:hAnsi="Times New Roman" w:cs="Times New Roman"/>
          <w:color w:val="000000"/>
          <w:sz w:val="28"/>
          <w:szCs w:val="28"/>
        </w:rPr>
        <w:t xml:space="preserve">», – отметил первый вице-спикер </w:t>
      </w:r>
      <w:proofErr w:type="spellStart"/>
      <w:r w:rsidR="002D4434">
        <w:rPr>
          <w:rFonts w:ascii="Times New Roman" w:hAnsi="Times New Roman" w:cs="Times New Roman"/>
          <w:color w:val="000000"/>
          <w:sz w:val="28"/>
          <w:szCs w:val="28"/>
        </w:rPr>
        <w:t>регпарламента</w:t>
      </w:r>
      <w:proofErr w:type="spellEnd"/>
      <w:r w:rsidR="002D4434">
        <w:rPr>
          <w:rFonts w:ascii="Times New Roman" w:hAnsi="Times New Roman" w:cs="Times New Roman"/>
          <w:color w:val="000000"/>
          <w:sz w:val="28"/>
          <w:szCs w:val="28"/>
        </w:rPr>
        <w:t>, председатель комитета по бюджету, налогам, промышленности и собственности.</w:t>
      </w:r>
    </w:p>
    <w:sectPr w:rsidR="0097587B" w:rsidRPr="00076A28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E"/>
    <w:rsid w:val="00076A28"/>
    <w:rsid w:val="000D25AD"/>
    <w:rsid w:val="00152AED"/>
    <w:rsid w:val="002867ED"/>
    <w:rsid w:val="002D4434"/>
    <w:rsid w:val="003650C9"/>
    <w:rsid w:val="003D6B58"/>
    <w:rsid w:val="003F57D9"/>
    <w:rsid w:val="004F5C31"/>
    <w:rsid w:val="00510D49"/>
    <w:rsid w:val="007954CB"/>
    <w:rsid w:val="00866E3C"/>
    <w:rsid w:val="00870247"/>
    <w:rsid w:val="00901816"/>
    <w:rsid w:val="00907F52"/>
    <w:rsid w:val="0097587B"/>
    <w:rsid w:val="00D30F11"/>
    <w:rsid w:val="00E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2021-10-26T11:14:00Z</dcterms:created>
  <dcterms:modified xsi:type="dcterms:W3CDTF">2021-10-27T09:10:00Z</dcterms:modified>
</cp:coreProperties>
</file>