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5E" w:rsidRPr="008C4936" w:rsidRDefault="00650CFB" w:rsidP="00465C97">
      <w:pPr>
        <w:rPr>
          <w:rFonts w:cs="Times New Roman"/>
          <w:b/>
          <w:szCs w:val="28"/>
        </w:rPr>
      </w:pPr>
      <w:r w:rsidRPr="008C4936">
        <w:rPr>
          <w:rFonts w:cs="Times New Roman"/>
          <w:b/>
          <w:szCs w:val="28"/>
        </w:rPr>
        <w:t>До конца года в регионе планируется ввести более 5 тысяч гектаров орошаемых земель</w:t>
      </w:r>
    </w:p>
    <w:p w:rsidR="009F015E" w:rsidRPr="008C4936" w:rsidRDefault="009F015E" w:rsidP="00465C97">
      <w:pPr>
        <w:rPr>
          <w:rFonts w:cs="Times New Roman"/>
          <w:b/>
          <w:szCs w:val="28"/>
        </w:rPr>
      </w:pPr>
    </w:p>
    <w:p w:rsidR="00CB2C7A" w:rsidRPr="008C4936" w:rsidRDefault="00F0283A" w:rsidP="00465C97">
      <w:pPr>
        <w:rPr>
          <w:rFonts w:cs="Times New Roman"/>
          <w:szCs w:val="28"/>
        </w:rPr>
      </w:pPr>
      <w:r w:rsidRPr="008C4936">
        <w:rPr>
          <w:rFonts w:cs="Times New Roman"/>
          <w:szCs w:val="28"/>
        </w:rPr>
        <w:t xml:space="preserve">74-е заседание </w:t>
      </w:r>
      <w:proofErr w:type="spellStart"/>
      <w:r w:rsidRPr="008C4936">
        <w:rPr>
          <w:rFonts w:cs="Times New Roman"/>
          <w:szCs w:val="28"/>
        </w:rPr>
        <w:t>облдумы</w:t>
      </w:r>
      <w:proofErr w:type="spellEnd"/>
      <w:r w:rsidR="00CA3129">
        <w:rPr>
          <w:rFonts w:cs="Times New Roman"/>
          <w:szCs w:val="28"/>
        </w:rPr>
        <w:t xml:space="preserve"> завершил «П</w:t>
      </w:r>
      <w:r w:rsidR="00262086">
        <w:rPr>
          <w:rFonts w:cs="Times New Roman"/>
          <w:szCs w:val="28"/>
        </w:rPr>
        <w:t>равительственный час</w:t>
      </w:r>
      <w:r w:rsidR="00CA3129">
        <w:rPr>
          <w:rFonts w:cs="Times New Roman"/>
          <w:szCs w:val="28"/>
        </w:rPr>
        <w:t>»</w:t>
      </w:r>
      <w:bookmarkStart w:id="0" w:name="_GoBack"/>
      <w:bookmarkEnd w:id="0"/>
      <w:r w:rsidR="00262086">
        <w:rPr>
          <w:rFonts w:cs="Times New Roman"/>
          <w:szCs w:val="28"/>
        </w:rPr>
        <w:t xml:space="preserve">, </w:t>
      </w:r>
      <w:r w:rsidRPr="008C4936">
        <w:rPr>
          <w:rFonts w:cs="Times New Roman"/>
          <w:szCs w:val="28"/>
        </w:rPr>
        <w:t xml:space="preserve">посвященный </w:t>
      </w:r>
      <w:r w:rsidR="00CB2C7A" w:rsidRPr="008C4936">
        <w:rPr>
          <w:rFonts w:cs="Times New Roman"/>
          <w:szCs w:val="28"/>
        </w:rPr>
        <w:t>развити</w:t>
      </w:r>
      <w:r w:rsidRPr="008C4936">
        <w:rPr>
          <w:rFonts w:cs="Times New Roman"/>
          <w:szCs w:val="28"/>
        </w:rPr>
        <w:t>ю</w:t>
      </w:r>
      <w:r w:rsidR="00CB2C7A" w:rsidRPr="008C4936">
        <w:rPr>
          <w:rFonts w:cs="Times New Roman"/>
          <w:szCs w:val="28"/>
        </w:rPr>
        <w:t xml:space="preserve"> мелиоративного комп</w:t>
      </w:r>
      <w:r w:rsidRPr="008C4936">
        <w:rPr>
          <w:rFonts w:cs="Times New Roman"/>
          <w:szCs w:val="28"/>
        </w:rPr>
        <w:t>л</w:t>
      </w:r>
      <w:r w:rsidR="00CB2C7A" w:rsidRPr="008C4936">
        <w:rPr>
          <w:rFonts w:cs="Times New Roman"/>
          <w:szCs w:val="28"/>
        </w:rPr>
        <w:t xml:space="preserve">екса в </w:t>
      </w:r>
      <w:r w:rsidRPr="008C4936">
        <w:rPr>
          <w:rFonts w:cs="Times New Roman"/>
          <w:szCs w:val="28"/>
        </w:rPr>
        <w:t>Саратовской области.</w:t>
      </w:r>
    </w:p>
    <w:p w:rsidR="009F2159" w:rsidRDefault="00EE795C" w:rsidP="00465C97">
      <w:pPr>
        <w:rPr>
          <w:rFonts w:cs="Times New Roman"/>
          <w:szCs w:val="28"/>
        </w:rPr>
      </w:pPr>
      <w:r w:rsidRPr="008C4936">
        <w:rPr>
          <w:rFonts w:cs="Times New Roman"/>
          <w:szCs w:val="28"/>
        </w:rPr>
        <w:t xml:space="preserve">Основной доклад по обсуждаемому вопросу </w:t>
      </w:r>
      <w:r w:rsidR="003359DC">
        <w:rPr>
          <w:rFonts w:cs="Times New Roman"/>
          <w:szCs w:val="28"/>
        </w:rPr>
        <w:t>представил заместитель Председателя</w:t>
      </w:r>
      <w:r w:rsidRPr="008C4936">
        <w:rPr>
          <w:rFonts w:cs="Times New Roman"/>
          <w:szCs w:val="28"/>
        </w:rPr>
        <w:t xml:space="preserve"> Правительства Саратовской области</w:t>
      </w:r>
      <w:r w:rsidR="00346920" w:rsidRPr="008C4936">
        <w:rPr>
          <w:rFonts w:cs="Times New Roman"/>
          <w:szCs w:val="28"/>
        </w:rPr>
        <w:t xml:space="preserve"> – </w:t>
      </w:r>
      <w:r w:rsidR="00346920" w:rsidRPr="008C4936">
        <w:rPr>
          <w:rFonts w:cs="Times New Roman"/>
          <w:color w:val="000000"/>
          <w:szCs w:val="28"/>
        </w:rPr>
        <w:t xml:space="preserve">министр сельского хозяйства </w:t>
      </w:r>
      <w:r w:rsidRPr="008C4936">
        <w:rPr>
          <w:rFonts w:cs="Times New Roman"/>
          <w:szCs w:val="28"/>
        </w:rPr>
        <w:t>Роман Ковальский</w:t>
      </w:r>
      <w:r w:rsidR="00346920" w:rsidRPr="008C4936">
        <w:rPr>
          <w:rFonts w:cs="Times New Roman"/>
          <w:szCs w:val="28"/>
        </w:rPr>
        <w:t>.</w:t>
      </w:r>
      <w:r w:rsidR="00AE4E29" w:rsidRPr="008C4936">
        <w:rPr>
          <w:rFonts w:cs="Times New Roman"/>
          <w:szCs w:val="28"/>
        </w:rPr>
        <w:t xml:space="preserve"> Он рассказал </w:t>
      </w:r>
      <w:r w:rsidR="004F4E71">
        <w:rPr>
          <w:rFonts w:cs="Times New Roman"/>
          <w:szCs w:val="28"/>
        </w:rPr>
        <w:t>о важности восстановления оросительной системы в регионе,</w:t>
      </w:r>
      <w:r w:rsidR="00AE4E29" w:rsidRPr="008C4936">
        <w:rPr>
          <w:rFonts w:cs="Times New Roman"/>
          <w:szCs w:val="28"/>
        </w:rPr>
        <w:t xml:space="preserve"> проделанной</w:t>
      </w:r>
      <w:r w:rsidR="005D206C" w:rsidRPr="008C4936">
        <w:rPr>
          <w:rFonts w:cs="Times New Roman"/>
          <w:szCs w:val="28"/>
        </w:rPr>
        <w:t xml:space="preserve"> в этом направлении</w:t>
      </w:r>
      <w:r w:rsidR="00465C97">
        <w:rPr>
          <w:rFonts w:cs="Times New Roman"/>
          <w:szCs w:val="28"/>
        </w:rPr>
        <w:t xml:space="preserve"> работе</w:t>
      </w:r>
      <w:r w:rsidR="004F4E71">
        <w:rPr>
          <w:rFonts w:cs="Times New Roman"/>
          <w:szCs w:val="28"/>
        </w:rPr>
        <w:t xml:space="preserve"> и</w:t>
      </w:r>
      <w:r w:rsidR="003F00C7" w:rsidRPr="008C4936">
        <w:rPr>
          <w:rFonts w:cs="Times New Roman"/>
          <w:szCs w:val="28"/>
        </w:rPr>
        <w:t xml:space="preserve"> планах на будущее.</w:t>
      </w:r>
      <w:r w:rsidR="00F0283A" w:rsidRPr="008C4936">
        <w:rPr>
          <w:rFonts w:cs="Times New Roman"/>
          <w:szCs w:val="28"/>
        </w:rPr>
        <w:t xml:space="preserve"> </w:t>
      </w:r>
    </w:p>
    <w:p w:rsidR="004F4E71" w:rsidRDefault="004F4E71" w:rsidP="004F4E71">
      <w:pPr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>М</w:t>
      </w:r>
      <w:r w:rsidRPr="004F4E71">
        <w:rPr>
          <w:rFonts w:cs="Times New Roman"/>
          <w:szCs w:val="28"/>
        </w:rPr>
        <w:t>елиорация является залогом получения</w:t>
      </w:r>
      <w:r w:rsidR="003359DC">
        <w:rPr>
          <w:rFonts w:cs="Times New Roman"/>
          <w:szCs w:val="28"/>
        </w:rPr>
        <w:t xml:space="preserve"> необходимого количества</w:t>
      </w:r>
      <w:r w:rsidRPr="004F4E71">
        <w:rPr>
          <w:rFonts w:cs="Times New Roman"/>
          <w:szCs w:val="28"/>
        </w:rPr>
        <w:t xml:space="preserve"> кормов для отрасли животноводства, способствует развитию интенсивного садоводства, позвол</w:t>
      </w:r>
      <w:r w:rsidR="003359DC">
        <w:rPr>
          <w:rFonts w:cs="Times New Roman"/>
          <w:szCs w:val="28"/>
        </w:rPr>
        <w:t>яет</w:t>
      </w:r>
      <w:r w:rsidRPr="004F4E71">
        <w:rPr>
          <w:rFonts w:cs="Times New Roman"/>
          <w:szCs w:val="28"/>
        </w:rPr>
        <w:t xml:space="preserve"> увеличить объем производства овощей</w:t>
      </w:r>
      <w:r w:rsidR="00262086">
        <w:rPr>
          <w:rFonts w:cs="Times New Roman"/>
          <w:szCs w:val="28"/>
        </w:rPr>
        <w:t xml:space="preserve"> и стать одним из лидеров </w:t>
      </w:r>
      <w:proofErr w:type="spellStart"/>
      <w:r w:rsidR="00262086">
        <w:rPr>
          <w:rFonts w:cs="Times New Roman"/>
          <w:szCs w:val="28"/>
        </w:rPr>
        <w:t>ПФО</w:t>
      </w:r>
      <w:proofErr w:type="spellEnd"/>
      <w:r w:rsidR="003359DC">
        <w:rPr>
          <w:rFonts w:cs="Times New Roman"/>
          <w:szCs w:val="28"/>
        </w:rPr>
        <w:t xml:space="preserve"> в этом направлении</w:t>
      </w:r>
      <w:r w:rsidR="00262086">
        <w:rPr>
          <w:rFonts w:cs="Times New Roman"/>
          <w:szCs w:val="28"/>
        </w:rPr>
        <w:t>.</w:t>
      </w:r>
      <w:r w:rsidRPr="004F4E71">
        <w:rPr>
          <w:rFonts w:cs="Times New Roman"/>
          <w:szCs w:val="28"/>
        </w:rPr>
        <w:t xml:space="preserve"> </w:t>
      </w:r>
      <w:r w:rsidRPr="004F4E71">
        <w:rPr>
          <w:rFonts w:cs="Times New Roman"/>
          <w:color w:val="000000"/>
          <w:szCs w:val="28"/>
          <w:lang w:eastAsia="ru-RU"/>
        </w:rPr>
        <w:t>С орошаемого клина объём произведённой пр</w:t>
      </w:r>
      <w:r w:rsidR="00262086">
        <w:rPr>
          <w:rFonts w:cs="Times New Roman"/>
          <w:color w:val="000000"/>
          <w:szCs w:val="28"/>
          <w:lang w:eastAsia="ru-RU"/>
        </w:rPr>
        <w:t>одукции ежегодно превышает 470</w:t>
      </w:r>
      <w:r w:rsidRPr="004F4E71">
        <w:rPr>
          <w:rFonts w:cs="Times New Roman"/>
          <w:color w:val="000000"/>
          <w:szCs w:val="28"/>
          <w:lang w:eastAsia="ru-RU"/>
        </w:rPr>
        <w:t xml:space="preserve"> тыс. тонн.</w:t>
      </w:r>
      <w:r>
        <w:rPr>
          <w:rFonts w:cs="Times New Roman"/>
          <w:color w:val="000000"/>
          <w:szCs w:val="28"/>
          <w:lang w:eastAsia="ru-RU"/>
        </w:rPr>
        <w:t xml:space="preserve"> </w:t>
      </w:r>
    </w:p>
    <w:p w:rsidR="002F653A" w:rsidRPr="008C4936" w:rsidRDefault="002F653A" w:rsidP="00465C97">
      <w:pPr>
        <w:shd w:val="clear" w:color="auto" w:fill="FFFFFF"/>
        <w:rPr>
          <w:rFonts w:cs="Times New Roman"/>
          <w:szCs w:val="28"/>
          <w:highlight w:val="white"/>
          <w:shd w:val="clear" w:color="auto" w:fill="FFFFFF"/>
        </w:rPr>
      </w:pPr>
      <w:r w:rsidRPr="008C4936">
        <w:rPr>
          <w:rFonts w:cs="Times New Roman"/>
          <w:color w:val="000000"/>
          <w:szCs w:val="28"/>
          <w:highlight w:val="white"/>
          <w:shd w:val="clear" w:color="auto" w:fill="FFFFFF"/>
          <w:lang w:eastAsia="ru-RU"/>
        </w:rPr>
        <w:t>З</w:t>
      </w:r>
      <w:r w:rsidRPr="008C4936">
        <w:rPr>
          <w:rFonts w:cs="Times New Roman"/>
          <w:szCs w:val="28"/>
          <w:highlight w:val="white"/>
          <w:shd w:val="clear" w:color="auto" w:fill="FFFFFF"/>
        </w:rPr>
        <w:t xml:space="preserve">а время реализации </w:t>
      </w:r>
      <w:r w:rsidR="009F2159" w:rsidRPr="008C4936">
        <w:rPr>
          <w:rFonts w:eastAsia="PT Astra Serif" w:cs="Times New Roman"/>
          <w:szCs w:val="28"/>
        </w:rPr>
        <w:t>госпрограмм</w:t>
      </w:r>
      <w:r w:rsidR="009F2159">
        <w:rPr>
          <w:rFonts w:eastAsia="PT Astra Serif" w:cs="Times New Roman"/>
          <w:szCs w:val="28"/>
        </w:rPr>
        <w:t>ы</w:t>
      </w:r>
      <w:r w:rsidR="009F2159" w:rsidRPr="008C4936">
        <w:rPr>
          <w:rFonts w:eastAsia="PT Astra Serif" w:cs="Times New Roman"/>
          <w:szCs w:val="28"/>
        </w:rPr>
        <w:t xml:space="preserve"> по развитию мелиорации</w:t>
      </w:r>
      <w:r w:rsidR="009F2159" w:rsidRPr="008C4936">
        <w:rPr>
          <w:rFonts w:cs="Times New Roman"/>
          <w:szCs w:val="28"/>
          <w:highlight w:val="white"/>
          <w:shd w:val="clear" w:color="auto" w:fill="FFFFFF"/>
        </w:rPr>
        <w:t xml:space="preserve"> </w:t>
      </w:r>
      <w:r w:rsidRPr="008C4936">
        <w:rPr>
          <w:rFonts w:cs="Times New Roman"/>
          <w:szCs w:val="28"/>
          <w:highlight w:val="white"/>
          <w:shd w:val="clear" w:color="auto" w:fill="FFFFFF"/>
        </w:rPr>
        <w:t xml:space="preserve">с 2014 по 2021 годы </w:t>
      </w:r>
      <w:r w:rsidR="009F2159">
        <w:rPr>
          <w:rFonts w:cs="Times New Roman"/>
          <w:szCs w:val="28"/>
          <w:highlight w:val="white"/>
          <w:shd w:val="clear" w:color="auto" w:fill="FFFFFF"/>
        </w:rPr>
        <w:t xml:space="preserve">в регионе </w:t>
      </w:r>
      <w:r w:rsidRPr="008C4936">
        <w:rPr>
          <w:rFonts w:cs="Times New Roman"/>
          <w:szCs w:val="28"/>
          <w:highlight w:val="white"/>
          <w:shd w:val="clear" w:color="auto" w:fill="FFFFFF"/>
        </w:rPr>
        <w:t xml:space="preserve">восстановлено 64,8 тыс. га орошаемых земель. </w:t>
      </w:r>
      <w:r w:rsidR="009F2159">
        <w:rPr>
          <w:rFonts w:cs="Times New Roman"/>
          <w:szCs w:val="28"/>
          <w:shd w:val="clear" w:color="auto" w:fill="FFFFFF"/>
        </w:rPr>
        <w:t>О</w:t>
      </w:r>
      <w:r w:rsidRPr="008C4936">
        <w:rPr>
          <w:rFonts w:cs="Times New Roman"/>
          <w:color w:val="000000"/>
          <w:szCs w:val="28"/>
        </w:rPr>
        <w:t xml:space="preserve">бъем </w:t>
      </w:r>
      <w:r w:rsidR="00262086">
        <w:rPr>
          <w:rFonts w:cs="Times New Roman"/>
          <w:color w:val="000000"/>
          <w:szCs w:val="28"/>
        </w:rPr>
        <w:t xml:space="preserve">инвестиций составил более 6 </w:t>
      </w:r>
      <w:proofErr w:type="gramStart"/>
      <w:r w:rsidR="00262086">
        <w:rPr>
          <w:rFonts w:cs="Times New Roman"/>
          <w:color w:val="000000"/>
          <w:szCs w:val="28"/>
        </w:rPr>
        <w:t>млрд</w:t>
      </w:r>
      <w:proofErr w:type="gramEnd"/>
      <w:r w:rsidRPr="008C4936">
        <w:rPr>
          <w:rFonts w:cs="Times New Roman"/>
          <w:color w:val="000000"/>
          <w:szCs w:val="28"/>
        </w:rPr>
        <w:t xml:space="preserve"> рублей, </w:t>
      </w:r>
      <w:r w:rsidR="009F2159" w:rsidRPr="008C4936">
        <w:rPr>
          <w:rFonts w:cs="Times New Roman"/>
          <w:color w:val="000000"/>
          <w:szCs w:val="28"/>
          <w:highlight w:val="white"/>
        </w:rPr>
        <w:t>около 3 млрд рублей</w:t>
      </w:r>
      <w:r w:rsidR="009F2159" w:rsidRPr="008C4936">
        <w:rPr>
          <w:rFonts w:cs="Times New Roman"/>
          <w:color w:val="000000"/>
          <w:szCs w:val="28"/>
        </w:rPr>
        <w:t xml:space="preserve"> </w:t>
      </w:r>
      <w:r w:rsidR="009F2159">
        <w:rPr>
          <w:rFonts w:cs="Times New Roman"/>
          <w:color w:val="000000"/>
          <w:szCs w:val="28"/>
          <w:highlight w:val="white"/>
        </w:rPr>
        <w:t>выплачено</w:t>
      </w:r>
      <w:r w:rsidR="009F2159" w:rsidRPr="008C4936">
        <w:rPr>
          <w:rFonts w:cs="Times New Roman"/>
          <w:color w:val="000000"/>
          <w:szCs w:val="28"/>
          <w:highlight w:val="white"/>
        </w:rPr>
        <w:t xml:space="preserve"> </w:t>
      </w:r>
      <w:r w:rsidR="009F2159">
        <w:rPr>
          <w:rFonts w:cs="Times New Roman"/>
          <w:color w:val="000000"/>
          <w:szCs w:val="28"/>
        </w:rPr>
        <w:t>в рамках субсидии на</w:t>
      </w:r>
      <w:r w:rsidRPr="008C4936">
        <w:rPr>
          <w:rFonts w:cs="Times New Roman"/>
          <w:color w:val="000000"/>
          <w:szCs w:val="28"/>
        </w:rPr>
        <w:t xml:space="preserve"> возмещение части затрат</w:t>
      </w:r>
      <w:r w:rsidRPr="008C4936">
        <w:rPr>
          <w:rFonts w:cs="Times New Roman"/>
          <w:color w:val="000000"/>
          <w:szCs w:val="28"/>
          <w:highlight w:val="white"/>
        </w:rPr>
        <w:t xml:space="preserve"> </w:t>
      </w:r>
      <w:proofErr w:type="spellStart"/>
      <w:r w:rsidRPr="008C4936">
        <w:rPr>
          <w:rFonts w:cs="Times New Roman"/>
          <w:color w:val="000000"/>
          <w:szCs w:val="28"/>
          <w:highlight w:val="white"/>
        </w:rPr>
        <w:t>сельхозтоваропроизводителей</w:t>
      </w:r>
      <w:proofErr w:type="spellEnd"/>
      <w:r w:rsidRPr="008C4936">
        <w:rPr>
          <w:rFonts w:cs="Times New Roman"/>
          <w:color w:val="000000"/>
          <w:szCs w:val="28"/>
          <w:highlight w:val="white"/>
        </w:rPr>
        <w:t>.</w:t>
      </w:r>
    </w:p>
    <w:p w:rsidR="004F4E71" w:rsidRDefault="00761E60" w:rsidP="00465C97">
      <w:pPr>
        <w:shd w:val="clear" w:color="auto" w:fill="FFFFFF"/>
        <w:rPr>
          <w:rStyle w:val="1"/>
          <w:rFonts w:ascii="Times New Roman" w:eastAsiaTheme="minorHAnsi" w:hAnsi="Times New Roman"/>
          <w:b w:val="0"/>
          <w:color w:val="000000"/>
          <w:sz w:val="28"/>
          <w:szCs w:val="28"/>
          <w:highlight w:val="white"/>
          <w:lang w:eastAsia="ru-RU"/>
        </w:rPr>
      </w:pPr>
      <w:r w:rsidRPr="009F2159">
        <w:rPr>
          <w:rStyle w:val="1"/>
          <w:rFonts w:ascii="Times New Roman" w:eastAsia="Lucida Sans Unicode" w:hAnsi="Times New Roman"/>
          <w:b w:val="0"/>
          <w:sz w:val="28"/>
          <w:szCs w:val="28"/>
          <w:highlight w:val="white"/>
          <w:lang w:eastAsia="ru-RU"/>
        </w:rPr>
        <w:t xml:space="preserve">В рамках </w:t>
      </w:r>
      <w:r w:rsidR="00262086">
        <w:rPr>
          <w:rStyle w:val="1"/>
          <w:rFonts w:ascii="Times New Roman" w:eastAsia="Lucida Sans Unicode" w:hAnsi="Times New Roman"/>
          <w:b w:val="0"/>
          <w:sz w:val="28"/>
          <w:szCs w:val="28"/>
          <w:highlight w:val="white"/>
          <w:lang w:eastAsia="ru-RU"/>
        </w:rPr>
        <w:t>в</w:t>
      </w:r>
      <w:r w:rsidR="00F83C07" w:rsidRPr="009F2159">
        <w:rPr>
          <w:rStyle w:val="1"/>
          <w:rFonts w:ascii="Times New Roman" w:eastAsia="Lucida Sans Unicode" w:hAnsi="Times New Roman"/>
          <w:b w:val="0"/>
          <w:sz w:val="28"/>
          <w:szCs w:val="28"/>
          <w:highlight w:val="white"/>
          <w:lang w:eastAsia="ru-RU"/>
        </w:rPr>
        <w:t>едомственной программы «Развитие мелиоративного комплекса России»</w:t>
      </w:r>
      <w:r w:rsidRPr="009F2159">
        <w:rPr>
          <w:rStyle w:val="1"/>
          <w:rFonts w:ascii="Times New Roman" w:eastAsia="Lucida Sans Unicode" w:hAnsi="Times New Roman"/>
          <w:b w:val="0"/>
          <w:sz w:val="28"/>
          <w:szCs w:val="28"/>
          <w:highlight w:val="white"/>
          <w:lang w:eastAsia="ru-RU"/>
        </w:rPr>
        <w:t xml:space="preserve"> </w:t>
      </w:r>
      <w:r w:rsidR="00F83C07" w:rsidRPr="009F2159">
        <w:rPr>
          <w:rStyle w:val="1"/>
          <w:rFonts w:ascii="Times New Roman" w:eastAsia="Lucida Sans Unicode" w:hAnsi="Times New Roman"/>
          <w:b w:val="0"/>
          <w:sz w:val="28"/>
          <w:szCs w:val="28"/>
          <w:highlight w:val="white"/>
          <w:lang w:eastAsia="ru-RU"/>
        </w:rPr>
        <w:t xml:space="preserve">и </w:t>
      </w:r>
      <w:r w:rsidR="00262086">
        <w:rPr>
          <w:rStyle w:val="1"/>
          <w:rFonts w:ascii="Times New Roman" w:eastAsia="Lucida Sans Unicode" w:hAnsi="Times New Roman"/>
          <w:b w:val="0"/>
          <w:sz w:val="28"/>
          <w:szCs w:val="28"/>
          <w:highlight w:val="white"/>
          <w:lang w:eastAsia="ru-RU"/>
        </w:rPr>
        <w:t>в</w:t>
      </w:r>
      <w:r w:rsidR="000E3679" w:rsidRPr="009F2159">
        <w:rPr>
          <w:rStyle w:val="1"/>
          <w:rFonts w:ascii="Times New Roman" w:eastAsia="Lucida Sans Unicode" w:hAnsi="Times New Roman"/>
          <w:b w:val="0"/>
          <w:sz w:val="28"/>
          <w:szCs w:val="28"/>
          <w:highlight w:val="white"/>
          <w:lang w:eastAsia="ru-RU"/>
        </w:rPr>
        <w:t xml:space="preserve">едомственного проекта </w:t>
      </w:r>
      <w:r w:rsidRPr="009F2159">
        <w:rPr>
          <w:rStyle w:val="1"/>
          <w:rFonts w:ascii="Times New Roman" w:eastAsia="Lucida Sans Unicode" w:hAnsi="Times New Roman"/>
          <w:b w:val="0"/>
          <w:sz w:val="28"/>
          <w:szCs w:val="28"/>
          <w:highlight w:val="white"/>
          <w:lang w:eastAsia="ru-RU"/>
        </w:rPr>
        <w:t xml:space="preserve">«Экспорт </w:t>
      </w:r>
      <w:r w:rsidR="00F83C07" w:rsidRPr="009F2159">
        <w:rPr>
          <w:rStyle w:val="1"/>
          <w:rFonts w:ascii="Times New Roman" w:eastAsia="Lucida Sans Unicode" w:hAnsi="Times New Roman"/>
          <w:b w:val="0"/>
          <w:sz w:val="28"/>
          <w:szCs w:val="28"/>
          <w:highlight w:val="white"/>
          <w:lang w:eastAsia="ru-RU"/>
        </w:rPr>
        <w:t xml:space="preserve">продукции </w:t>
      </w:r>
      <w:r w:rsidRPr="009F2159">
        <w:rPr>
          <w:rStyle w:val="1"/>
          <w:rFonts w:ascii="Times New Roman" w:eastAsia="Lucida Sans Unicode" w:hAnsi="Times New Roman"/>
          <w:b w:val="0"/>
          <w:sz w:val="28"/>
          <w:szCs w:val="28"/>
          <w:highlight w:val="white"/>
          <w:lang w:eastAsia="ru-RU"/>
        </w:rPr>
        <w:t xml:space="preserve">АПК» </w:t>
      </w:r>
      <w:r w:rsidRPr="009F2159">
        <w:rPr>
          <w:rStyle w:val="1"/>
          <w:rFonts w:ascii="Times New Roman" w:eastAsiaTheme="minorHAnsi" w:hAnsi="Times New Roman"/>
          <w:b w:val="0"/>
          <w:color w:val="000000"/>
          <w:sz w:val="28"/>
          <w:szCs w:val="28"/>
          <w:highlight w:val="white"/>
          <w:lang w:eastAsia="ru-RU"/>
        </w:rPr>
        <w:t xml:space="preserve">в текущем году </w:t>
      </w:r>
      <w:r w:rsidRPr="009F2159">
        <w:rPr>
          <w:rStyle w:val="1"/>
          <w:rFonts w:ascii="Times New Roman" w:eastAsia="Lucida Sans Unicode" w:hAnsi="Times New Roman"/>
          <w:b w:val="0"/>
          <w:sz w:val="28"/>
          <w:szCs w:val="28"/>
          <w:highlight w:val="white"/>
          <w:lang w:eastAsia="ru-RU"/>
        </w:rPr>
        <w:t xml:space="preserve">введено </w:t>
      </w:r>
      <w:r w:rsidR="003359DC">
        <w:rPr>
          <w:rStyle w:val="1"/>
          <w:rFonts w:ascii="Times New Roman" w:eastAsia="Lucida Sans Unicode" w:hAnsi="Times New Roman"/>
          <w:b w:val="0"/>
          <w:sz w:val="28"/>
          <w:szCs w:val="28"/>
          <w:highlight w:val="white"/>
          <w:lang w:eastAsia="ru-RU"/>
        </w:rPr>
        <w:t xml:space="preserve">в оборот </w:t>
      </w:r>
      <w:r w:rsidRPr="009F2159">
        <w:rPr>
          <w:rStyle w:val="1"/>
          <w:rFonts w:ascii="Times New Roman" w:eastAsia="Lucida Sans Unicode" w:hAnsi="Times New Roman"/>
          <w:b w:val="0"/>
          <w:sz w:val="28"/>
          <w:szCs w:val="28"/>
          <w:highlight w:val="white"/>
          <w:lang w:eastAsia="ru-RU"/>
        </w:rPr>
        <w:t>7,8</w:t>
      </w:r>
      <w:r w:rsidRPr="009F2159">
        <w:rPr>
          <w:rStyle w:val="1"/>
          <w:rFonts w:ascii="Times New Roman" w:eastAsiaTheme="minorHAnsi" w:hAnsi="Times New Roman"/>
          <w:b w:val="0"/>
          <w:color w:val="000000"/>
          <w:sz w:val="28"/>
          <w:szCs w:val="28"/>
          <w:highlight w:val="white"/>
          <w:lang w:eastAsia="ru-RU"/>
        </w:rPr>
        <w:t xml:space="preserve"> тыс. га орошаемых земель с вводом в эксплуатацию 92 дождевальных машин.</w:t>
      </w:r>
      <w:r w:rsidR="000E3679" w:rsidRPr="009F2159">
        <w:rPr>
          <w:rStyle w:val="1"/>
          <w:rFonts w:ascii="Times New Roman" w:eastAsiaTheme="minorHAnsi" w:hAnsi="Times New Roman"/>
          <w:b w:val="0"/>
          <w:color w:val="000000"/>
          <w:sz w:val="28"/>
          <w:szCs w:val="28"/>
          <w:highlight w:val="white"/>
          <w:lang w:eastAsia="ru-RU"/>
        </w:rPr>
        <w:t xml:space="preserve"> </w:t>
      </w:r>
    </w:p>
    <w:p w:rsidR="00685882" w:rsidRDefault="008C4936" w:rsidP="00465C97">
      <w:pPr>
        <w:shd w:val="clear" w:color="auto" w:fill="FFFFFF"/>
        <w:rPr>
          <w:rFonts w:cs="Times New Roman"/>
          <w:szCs w:val="28"/>
          <w:highlight w:val="white"/>
          <w:shd w:val="clear" w:color="auto" w:fill="FFFFFF"/>
          <w:lang w:eastAsia="ru-RU"/>
        </w:rPr>
      </w:pPr>
      <w:r w:rsidRPr="009F2159">
        <w:rPr>
          <w:rFonts w:cs="Times New Roman"/>
          <w:szCs w:val="28"/>
          <w:highlight w:val="white"/>
          <w:shd w:val="clear" w:color="auto" w:fill="FFFFFF"/>
          <w:lang w:eastAsia="ru-RU"/>
        </w:rPr>
        <w:t>Д</w:t>
      </w:r>
      <w:r w:rsidR="002F653A" w:rsidRPr="009F2159">
        <w:rPr>
          <w:rFonts w:cs="Times New Roman"/>
          <w:szCs w:val="28"/>
          <w:highlight w:val="white"/>
          <w:shd w:val="clear" w:color="auto" w:fill="FFFFFF"/>
          <w:lang w:eastAsia="ru-RU"/>
        </w:rPr>
        <w:t>о конца года</w:t>
      </w:r>
      <w:r w:rsidR="00685882">
        <w:rPr>
          <w:rFonts w:cs="Times New Roman"/>
          <w:szCs w:val="28"/>
          <w:highlight w:val="white"/>
          <w:shd w:val="clear" w:color="auto" w:fill="FFFFFF"/>
          <w:lang w:eastAsia="ru-RU"/>
        </w:rPr>
        <w:t xml:space="preserve"> при поддержке </w:t>
      </w:r>
      <w:r w:rsidR="00685882" w:rsidRPr="009F2159">
        <w:rPr>
          <w:rFonts w:cs="Times New Roman"/>
          <w:szCs w:val="28"/>
          <w:highlight w:val="white"/>
          <w:shd w:val="clear" w:color="auto" w:fill="FFFFFF"/>
          <w:lang w:eastAsia="ru-RU"/>
        </w:rPr>
        <w:t>Минсельхоз</w:t>
      </w:r>
      <w:r w:rsidR="00685882">
        <w:rPr>
          <w:rFonts w:cs="Times New Roman"/>
          <w:szCs w:val="28"/>
          <w:highlight w:val="white"/>
          <w:shd w:val="clear" w:color="auto" w:fill="FFFFFF"/>
          <w:lang w:eastAsia="ru-RU"/>
        </w:rPr>
        <w:t>а</w:t>
      </w:r>
      <w:r w:rsidR="00685882" w:rsidRPr="009F2159">
        <w:rPr>
          <w:rFonts w:cs="Times New Roman"/>
          <w:szCs w:val="28"/>
          <w:highlight w:val="white"/>
          <w:shd w:val="clear" w:color="auto" w:fill="FFFFFF"/>
          <w:lang w:eastAsia="ru-RU"/>
        </w:rPr>
        <w:t xml:space="preserve"> РФ </w:t>
      </w:r>
      <w:r w:rsidR="00E8193D">
        <w:rPr>
          <w:rFonts w:cs="Times New Roman"/>
          <w:szCs w:val="28"/>
          <w:highlight w:val="white"/>
          <w:shd w:val="clear" w:color="auto" w:fill="FFFFFF"/>
          <w:lang w:eastAsia="ru-RU"/>
        </w:rPr>
        <w:t xml:space="preserve">в рамках </w:t>
      </w:r>
      <w:r w:rsidR="00E8193D" w:rsidRPr="009F2159">
        <w:rPr>
          <w:rFonts w:cs="Times New Roman"/>
          <w:szCs w:val="28"/>
          <w:highlight w:val="white"/>
          <w:shd w:val="clear" w:color="auto" w:fill="FFFFFF"/>
          <w:lang w:eastAsia="ru-RU"/>
        </w:rPr>
        <w:t xml:space="preserve">мероприятий </w:t>
      </w:r>
      <w:r w:rsidR="00E8193D" w:rsidRPr="009F2159">
        <w:rPr>
          <w:rStyle w:val="1"/>
          <w:rFonts w:ascii="Times New Roman" w:eastAsia="Lucida Sans Unicode" w:hAnsi="Times New Roman"/>
          <w:b w:val="0"/>
          <w:sz w:val="28"/>
          <w:szCs w:val="28"/>
          <w:highlight w:val="white"/>
          <w:shd w:val="clear" w:color="auto" w:fill="FFFFFF"/>
          <w:lang w:eastAsia="ru-RU"/>
        </w:rPr>
        <w:t>программы «Экспорт продукции АПК»</w:t>
      </w:r>
      <w:r w:rsidR="00E8193D">
        <w:rPr>
          <w:rStyle w:val="1"/>
          <w:rFonts w:ascii="Times New Roman" w:eastAsia="Lucida Sans Unicode" w:hAnsi="Times New Roman"/>
          <w:b w:val="0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  <w:r w:rsidR="00685882">
        <w:rPr>
          <w:rFonts w:cs="Times New Roman"/>
          <w:szCs w:val="28"/>
          <w:highlight w:val="white"/>
          <w:shd w:val="clear" w:color="auto" w:fill="FFFFFF"/>
          <w:lang w:eastAsia="ru-RU"/>
        </w:rPr>
        <w:t>в общей сложности планируется</w:t>
      </w:r>
      <w:r w:rsidR="00685882" w:rsidRPr="00685882">
        <w:rPr>
          <w:rFonts w:cs="Times New Roman"/>
          <w:bCs/>
          <w:iCs/>
          <w:szCs w:val="28"/>
          <w:highlight w:val="white"/>
          <w:shd w:val="clear" w:color="auto" w:fill="FFFFFF"/>
          <w:lang w:eastAsia="ru-RU"/>
        </w:rPr>
        <w:t xml:space="preserve"> </w:t>
      </w:r>
      <w:r w:rsidR="00685882" w:rsidRPr="009F2159">
        <w:rPr>
          <w:rFonts w:cs="Times New Roman"/>
          <w:bCs/>
          <w:iCs/>
          <w:szCs w:val="28"/>
          <w:highlight w:val="white"/>
          <w:shd w:val="clear" w:color="auto" w:fill="FFFFFF"/>
          <w:lang w:eastAsia="ru-RU"/>
        </w:rPr>
        <w:t>дополнительно</w:t>
      </w:r>
      <w:r w:rsidR="00685882" w:rsidRPr="00685882">
        <w:rPr>
          <w:rFonts w:cs="Times New Roman"/>
          <w:bCs/>
          <w:iCs/>
          <w:szCs w:val="28"/>
          <w:highlight w:val="white"/>
          <w:shd w:val="clear" w:color="auto" w:fill="FFFFFF"/>
          <w:lang w:eastAsia="ru-RU"/>
        </w:rPr>
        <w:t xml:space="preserve"> </w:t>
      </w:r>
      <w:r w:rsidR="00352613">
        <w:rPr>
          <w:rFonts w:cs="Times New Roman"/>
          <w:bCs/>
          <w:iCs/>
          <w:szCs w:val="28"/>
          <w:highlight w:val="white"/>
          <w:shd w:val="clear" w:color="auto" w:fill="FFFFFF"/>
          <w:lang w:eastAsia="ru-RU"/>
        </w:rPr>
        <w:t>ввести</w:t>
      </w:r>
      <w:r w:rsidR="003359DC">
        <w:rPr>
          <w:rFonts w:cs="Times New Roman"/>
          <w:bCs/>
          <w:iCs/>
          <w:szCs w:val="28"/>
          <w:highlight w:val="white"/>
          <w:shd w:val="clear" w:color="auto" w:fill="FFFFFF"/>
          <w:lang w:eastAsia="ru-RU"/>
        </w:rPr>
        <w:t xml:space="preserve"> еще</w:t>
      </w:r>
      <w:r w:rsidR="00685882" w:rsidRPr="009F2159">
        <w:rPr>
          <w:rFonts w:cs="Times New Roman"/>
          <w:bCs/>
          <w:iCs/>
          <w:szCs w:val="28"/>
          <w:highlight w:val="white"/>
          <w:shd w:val="clear" w:color="auto" w:fill="FFFFFF"/>
          <w:lang w:eastAsia="ru-RU"/>
        </w:rPr>
        <w:t xml:space="preserve"> </w:t>
      </w:r>
      <w:r w:rsidR="00685882">
        <w:rPr>
          <w:rFonts w:cs="Times New Roman"/>
          <w:bCs/>
          <w:iCs/>
          <w:szCs w:val="28"/>
          <w:highlight w:val="white"/>
          <w:shd w:val="clear" w:color="auto" w:fill="FFFFFF"/>
          <w:lang w:eastAsia="ru-RU"/>
        </w:rPr>
        <w:t xml:space="preserve">5,4 тыс. га </w:t>
      </w:r>
      <w:r w:rsidR="00685882" w:rsidRPr="009F2159">
        <w:rPr>
          <w:rFonts w:cs="Times New Roman"/>
          <w:bCs/>
          <w:iCs/>
          <w:szCs w:val="28"/>
          <w:highlight w:val="white"/>
          <w:shd w:val="clear" w:color="auto" w:fill="FFFFFF"/>
          <w:lang w:eastAsia="ru-RU"/>
        </w:rPr>
        <w:t>участков орошения</w:t>
      </w:r>
      <w:r w:rsidR="00685882">
        <w:rPr>
          <w:rFonts w:cs="Times New Roman"/>
          <w:bCs/>
          <w:iCs/>
          <w:szCs w:val="28"/>
          <w:highlight w:val="white"/>
          <w:shd w:val="clear" w:color="auto" w:fill="FFFFFF"/>
          <w:lang w:eastAsia="ru-RU"/>
        </w:rPr>
        <w:t>.</w:t>
      </w:r>
      <w:r w:rsidR="00E8193D" w:rsidRPr="00E8193D">
        <w:rPr>
          <w:rFonts w:cs="Times New Roman"/>
          <w:szCs w:val="28"/>
          <w:highlight w:val="white"/>
          <w:shd w:val="clear" w:color="auto" w:fill="FFFFFF"/>
          <w:lang w:eastAsia="ru-RU"/>
        </w:rPr>
        <w:t xml:space="preserve"> </w:t>
      </w:r>
    </w:p>
    <w:p w:rsidR="00346920" w:rsidRPr="008C4936" w:rsidRDefault="00AB2260" w:rsidP="00465C97">
      <w:pPr>
        <w:rPr>
          <w:rFonts w:cs="Times New Roman"/>
          <w:szCs w:val="28"/>
        </w:rPr>
      </w:pPr>
      <w:r>
        <w:rPr>
          <w:rStyle w:val="1"/>
          <w:rFonts w:ascii="Times New Roman" w:eastAsiaTheme="minorHAnsi" w:hAnsi="Times New Roman"/>
          <w:b w:val="0"/>
          <w:color w:val="000000"/>
          <w:sz w:val="28"/>
          <w:szCs w:val="28"/>
          <w:lang w:eastAsia="ru-RU"/>
        </w:rPr>
        <w:t xml:space="preserve">Депутаты </w:t>
      </w:r>
      <w:proofErr w:type="spellStart"/>
      <w:r>
        <w:rPr>
          <w:rStyle w:val="1"/>
          <w:rFonts w:ascii="Times New Roman" w:eastAsiaTheme="minorHAnsi" w:hAnsi="Times New Roman"/>
          <w:b w:val="0"/>
          <w:color w:val="000000"/>
          <w:sz w:val="28"/>
          <w:szCs w:val="28"/>
          <w:lang w:eastAsia="ru-RU"/>
        </w:rPr>
        <w:t>регпарламе</w:t>
      </w:r>
      <w:r w:rsidR="00262086">
        <w:rPr>
          <w:rStyle w:val="1"/>
          <w:rFonts w:ascii="Times New Roman" w:eastAsiaTheme="minorHAnsi" w:hAnsi="Times New Roman"/>
          <w:b w:val="0"/>
          <w:color w:val="000000"/>
          <w:sz w:val="28"/>
          <w:szCs w:val="28"/>
          <w:lang w:eastAsia="ru-RU"/>
        </w:rPr>
        <w:t>н</w:t>
      </w:r>
      <w:r>
        <w:rPr>
          <w:rStyle w:val="1"/>
          <w:rFonts w:ascii="Times New Roman" w:eastAsiaTheme="minorHAnsi" w:hAnsi="Times New Roman"/>
          <w:b w:val="0"/>
          <w:color w:val="000000"/>
          <w:sz w:val="28"/>
          <w:szCs w:val="28"/>
          <w:lang w:eastAsia="ru-RU"/>
        </w:rPr>
        <w:t>та</w:t>
      </w:r>
      <w:proofErr w:type="spellEnd"/>
      <w:r>
        <w:rPr>
          <w:rStyle w:val="1"/>
          <w:rFonts w:ascii="Times New Roman" w:eastAsiaTheme="minorHAnsi" w:hAnsi="Times New Roman"/>
          <w:b w:val="0"/>
          <w:color w:val="000000"/>
          <w:sz w:val="28"/>
          <w:szCs w:val="28"/>
          <w:lang w:eastAsia="ru-RU"/>
        </w:rPr>
        <w:t xml:space="preserve"> приняли активное участие в обсуждении вопроса. </w:t>
      </w:r>
    </w:p>
    <w:p w:rsidR="009F2159" w:rsidRDefault="009F2159" w:rsidP="00465C97">
      <w:pPr>
        <w:rPr>
          <w:rFonts w:cs="Times New Roman"/>
          <w:szCs w:val="28"/>
        </w:rPr>
      </w:pPr>
      <w:r w:rsidRPr="006103AE">
        <w:rPr>
          <w:rFonts w:cs="Times New Roman"/>
          <w:szCs w:val="28"/>
        </w:rPr>
        <w:t>Константин Денисов (фракция «Единая Россия») спросил, планируются ли дополнительные меры поддержки аграриев, закупающих отечественную мелиоративную технику.</w:t>
      </w:r>
    </w:p>
    <w:p w:rsidR="006103AE" w:rsidRDefault="00CE782C" w:rsidP="00465C97">
      <w:pPr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6103AE">
        <w:rPr>
          <w:rFonts w:cs="Times New Roman"/>
          <w:szCs w:val="28"/>
        </w:rPr>
        <w:t>Мера поддержки косвенная</w:t>
      </w:r>
      <w:r>
        <w:rPr>
          <w:rFonts w:cs="Times New Roman"/>
          <w:szCs w:val="28"/>
        </w:rPr>
        <w:t xml:space="preserve"> – в рамках </w:t>
      </w:r>
      <w:r w:rsidRPr="008C4936">
        <w:rPr>
          <w:rFonts w:cs="Times New Roman"/>
          <w:szCs w:val="28"/>
          <w:highlight w:val="white"/>
          <w:lang w:eastAsia="ru-RU"/>
        </w:rPr>
        <w:t xml:space="preserve">новой </w:t>
      </w:r>
      <w:r w:rsidRPr="00AB2260">
        <w:rPr>
          <w:rFonts w:eastAsia="Calibri" w:cs="Times New Roman"/>
          <w:color w:val="000000"/>
          <w:szCs w:val="28"/>
          <w:highlight w:val="white"/>
        </w:rPr>
        <w:t>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</w:t>
      </w:r>
      <w:r>
        <w:rPr>
          <w:rFonts w:eastAsia="Calibri" w:cs="Times New Roman"/>
          <w:color w:val="000000"/>
          <w:szCs w:val="28"/>
        </w:rPr>
        <w:t>, которая</w:t>
      </w:r>
      <w:r w:rsidR="006103A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начнет работать </w:t>
      </w:r>
      <w:r w:rsidR="006103AE">
        <w:rPr>
          <w:rFonts w:cs="Times New Roman"/>
          <w:szCs w:val="28"/>
        </w:rPr>
        <w:t>со следую</w:t>
      </w:r>
      <w:r>
        <w:rPr>
          <w:rFonts w:cs="Times New Roman"/>
          <w:szCs w:val="28"/>
        </w:rPr>
        <w:t>щего года. Раньше</w:t>
      </w:r>
      <w:r w:rsidR="006103AE">
        <w:rPr>
          <w:rFonts w:cs="Times New Roman"/>
          <w:szCs w:val="28"/>
        </w:rPr>
        <w:t xml:space="preserve"> асс</w:t>
      </w:r>
      <w:r>
        <w:rPr>
          <w:rFonts w:cs="Times New Roman"/>
          <w:szCs w:val="28"/>
        </w:rPr>
        <w:t>и</w:t>
      </w:r>
      <w:r w:rsidR="006103AE">
        <w:rPr>
          <w:rFonts w:cs="Times New Roman"/>
          <w:szCs w:val="28"/>
        </w:rPr>
        <w:t xml:space="preserve">гнования доводились до регионов, </w:t>
      </w:r>
      <w:r>
        <w:rPr>
          <w:rFonts w:cs="Times New Roman"/>
          <w:szCs w:val="28"/>
        </w:rPr>
        <w:t xml:space="preserve">а затем </w:t>
      </w:r>
      <w:r w:rsidR="006103AE">
        <w:rPr>
          <w:rFonts w:cs="Times New Roman"/>
          <w:szCs w:val="28"/>
        </w:rPr>
        <w:t>аграрии, вводившие новые орошаемые участки</w:t>
      </w:r>
      <w:r w:rsidR="00262086">
        <w:rPr>
          <w:rFonts w:cs="Times New Roman"/>
          <w:szCs w:val="28"/>
        </w:rPr>
        <w:t>,</w:t>
      </w:r>
      <w:r w:rsidR="006103AE">
        <w:rPr>
          <w:rFonts w:cs="Times New Roman"/>
          <w:szCs w:val="28"/>
        </w:rPr>
        <w:t xml:space="preserve"> </w:t>
      </w:r>
      <w:proofErr w:type="gramStart"/>
      <w:r w:rsidR="006103AE">
        <w:rPr>
          <w:rFonts w:cs="Times New Roman"/>
          <w:szCs w:val="28"/>
        </w:rPr>
        <w:t>заявлялись</w:t>
      </w:r>
      <w:proofErr w:type="gramEnd"/>
      <w:r w:rsidR="006103AE">
        <w:rPr>
          <w:rFonts w:cs="Times New Roman"/>
          <w:szCs w:val="28"/>
        </w:rPr>
        <w:t xml:space="preserve"> и получали поддержк</w:t>
      </w:r>
      <w:r>
        <w:rPr>
          <w:rFonts w:cs="Times New Roman"/>
          <w:szCs w:val="28"/>
        </w:rPr>
        <w:t>у. Т</w:t>
      </w:r>
      <w:r w:rsidR="006103AE">
        <w:rPr>
          <w:rFonts w:cs="Times New Roman"/>
          <w:szCs w:val="28"/>
        </w:rPr>
        <w:t xml:space="preserve">еперь система изменилась. Мы собираем проекты, формируем заявку от региона и направляем в </w:t>
      </w:r>
      <w:r>
        <w:rPr>
          <w:rFonts w:cs="Times New Roman"/>
          <w:szCs w:val="28"/>
        </w:rPr>
        <w:t>федеральный М</w:t>
      </w:r>
      <w:r w:rsidR="006103AE">
        <w:rPr>
          <w:rFonts w:cs="Times New Roman"/>
          <w:szCs w:val="28"/>
        </w:rPr>
        <w:t xml:space="preserve">инсельхоз </w:t>
      </w:r>
      <w:r>
        <w:rPr>
          <w:rFonts w:cs="Times New Roman"/>
          <w:szCs w:val="28"/>
        </w:rPr>
        <w:t>на конкурсный отбор. Там – балльная система</w:t>
      </w:r>
      <w:r w:rsidR="006103AE">
        <w:rPr>
          <w:rFonts w:cs="Times New Roman"/>
          <w:szCs w:val="28"/>
        </w:rPr>
        <w:t>. Если применяются отечественные оросительные машины –</w:t>
      </w:r>
      <w:r>
        <w:rPr>
          <w:rFonts w:cs="Times New Roman"/>
          <w:szCs w:val="28"/>
        </w:rPr>
        <w:t xml:space="preserve"> даются</w:t>
      </w:r>
      <w:r w:rsidR="006103AE">
        <w:rPr>
          <w:rFonts w:cs="Times New Roman"/>
          <w:szCs w:val="28"/>
        </w:rPr>
        <w:t xml:space="preserve"> дополнительные баллы</w:t>
      </w:r>
      <w:r>
        <w:rPr>
          <w:rFonts w:cs="Times New Roman"/>
          <w:szCs w:val="28"/>
        </w:rPr>
        <w:t>», – ответил Роман Ковальский</w:t>
      </w:r>
      <w:r w:rsidR="006103AE">
        <w:rPr>
          <w:rFonts w:cs="Times New Roman"/>
          <w:szCs w:val="28"/>
        </w:rPr>
        <w:t>.</w:t>
      </w:r>
    </w:p>
    <w:p w:rsidR="00767013" w:rsidRDefault="007B0577" w:rsidP="00465C97">
      <w:pPr>
        <w:rPr>
          <w:rStyle w:val="1"/>
          <w:rFonts w:ascii="Times New Roman" w:eastAsiaTheme="minorHAnsi" w:hAnsi="Times New Roman"/>
          <w:b w:val="0"/>
          <w:color w:val="000000"/>
          <w:sz w:val="28"/>
          <w:szCs w:val="28"/>
          <w:lang w:eastAsia="ru-RU"/>
        </w:rPr>
      </w:pPr>
      <w:r>
        <w:rPr>
          <w:rStyle w:val="1"/>
          <w:rFonts w:ascii="Times New Roman" w:eastAsiaTheme="minorHAnsi" w:hAnsi="Times New Roman"/>
          <w:b w:val="0"/>
          <w:color w:val="000000"/>
          <w:sz w:val="28"/>
          <w:szCs w:val="28"/>
          <w:lang w:eastAsia="ru-RU"/>
        </w:rPr>
        <w:t>Парламентариев интересовали та</w:t>
      </w:r>
      <w:r w:rsidR="00767013">
        <w:rPr>
          <w:rStyle w:val="1"/>
          <w:rFonts w:ascii="Times New Roman" w:eastAsiaTheme="minorHAnsi" w:hAnsi="Times New Roman"/>
          <w:b w:val="0"/>
          <w:color w:val="000000"/>
          <w:sz w:val="28"/>
          <w:szCs w:val="28"/>
          <w:lang w:eastAsia="ru-RU"/>
        </w:rPr>
        <w:t>к</w:t>
      </w:r>
      <w:r>
        <w:rPr>
          <w:rStyle w:val="1"/>
          <w:rFonts w:ascii="Times New Roman" w:eastAsiaTheme="minorHAnsi" w:hAnsi="Times New Roman"/>
          <w:b w:val="0"/>
          <w:color w:val="000000"/>
          <w:sz w:val="28"/>
          <w:szCs w:val="28"/>
          <w:lang w:eastAsia="ru-RU"/>
        </w:rPr>
        <w:t>же</w:t>
      </w:r>
      <w:r w:rsidR="00767013">
        <w:rPr>
          <w:rStyle w:val="1"/>
          <w:rFonts w:ascii="Times New Roman" w:eastAsiaTheme="minorHAnsi" w:hAnsi="Times New Roman"/>
          <w:b w:val="0"/>
          <w:color w:val="000000"/>
          <w:sz w:val="28"/>
          <w:szCs w:val="28"/>
          <w:lang w:eastAsia="ru-RU"/>
        </w:rPr>
        <w:t xml:space="preserve"> лиманное орошение </w:t>
      </w:r>
      <w:r>
        <w:rPr>
          <w:rStyle w:val="1"/>
          <w:rFonts w:ascii="Times New Roman" w:eastAsiaTheme="minorHAnsi" w:hAnsi="Times New Roman"/>
          <w:b w:val="0"/>
          <w:color w:val="000000"/>
          <w:sz w:val="28"/>
          <w:szCs w:val="28"/>
          <w:lang w:eastAsia="ru-RU"/>
        </w:rPr>
        <w:t>Левобереж</w:t>
      </w:r>
      <w:r w:rsidR="00767013">
        <w:rPr>
          <w:rStyle w:val="1"/>
          <w:rFonts w:ascii="Times New Roman" w:eastAsiaTheme="minorHAnsi" w:hAnsi="Times New Roman"/>
          <w:b w:val="0"/>
          <w:color w:val="000000"/>
          <w:sz w:val="28"/>
          <w:szCs w:val="28"/>
          <w:lang w:eastAsia="ru-RU"/>
        </w:rPr>
        <w:t xml:space="preserve">ья и возможность совмещения развития мелиорации с </w:t>
      </w:r>
      <w:proofErr w:type="spellStart"/>
      <w:r w:rsidR="00767013">
        <w:rPr>
          <w:rStyle w:val="1"/>
          <w:rFonts w:ascii="Times New Roman" w:eastAsiaTheme="minorHAnsi" w:hAnsi="Times New Roman"/>
          <w:b w:val="0"/>
          <w:color w:val="000000"/>
          <w:sz w:val="28"/>
          <w:szCs w:val="28"/>
          <w:lang w:eastAsia="ru-RU"/>
        </w:rPr>
        <w:t>водообеспечением</w:t>
      </w:r>
      <w:proofErr w:type="spellEnd"/>
      <w:r w:rsidR="00767013">
        <w:rPr>
          <w:rStyle w:val="1"/>
          <w:rFonts w:ascii="Times New Roman" w:eastAsiaTheme="minorHAnsi" w:hAnsi="Times New Roman"/>
          <w:b w:val="0"/>
          <w:color w:val="000000"/>
          <w:sz w:val="28"/>
          <w:szCs w:val="28"/>
          <w:lang w:eastAsia="ru-RU"/>
        </w:rPr>
        <w:t xml:space="preserve"> жителей засушливых районов. </w:t>
      </w:r>
    </w:p>
    <w:p w:rsidR="004F4E71" w:rsidRDefault="00CE782C" w:rsidP="00465C97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«</w:t>
      </w:r>
      <w:r w:rsidR="00262086">
        <w:rPr>
          <w:rFonts w:cs="Times New Roman"/>
          <w:szCs w:val="28"/>
        </w:rPr>
        <w:t>Лидеры</w:t>
      </w:r>
      <w:r w:rsidR="006103AE">
        <w:rPr>
          <w:rFonts w:cs="Times New Roman"/>
          <w:szCs w:val="28"/>
        </w:rPr>
        <w:t xml:space="preserve"> по выращиванию </w:t>
      </w:r>
      <w:r>
        <w:rPr>
          <w:rFonts w:cs="Times New Roman"/>
          <w:szCs w:val="28"/>
        </w:rPr>
        <w:t>крупного ро</w:t>
      </w:r>
      <w:r w:rsidR="007B0577">
        <w:rPr>
          <w:rFonts w:cs="Times New Roman"/>
          <w:szCs w:val="28"/>
        </w:rPr>
        <w:t>гатого скота в нашем регионе</w:t>
      </w:r>
      <w:r w:rsidR="006103AE">
        <w:rPr>
          <w:rFonts w:cs="Times New Roman"/>
          <w:szCs w:val="28"/>
        </w:rPr>
        <w:t xml:space="preserve"> – </w:t>
      </w:r>
      <w:proofErr w:type="spellStart"/>
      <w:r>
        <w:rPr>
          <w:rFonts w:cs="Times New Roman"/>
          <w:szCs w:val="28"/>
        </w:rPr>
        <w:t>А</w:t>
      </w:r>
      <w:r w:rsidR="006103AE">
        <w:rPr>
          <w:rFonts w:cs="Times New Roman"/>
          <w:szCs w:val="28"/>
        </w:rPr>
        <w:t>лександрово</w:t>
      </w:r>
      <w:proofErr w:type="spellEnd"/>
      <w:r w:rsidR="00262086">
        <w:rPr>
          <w:rFonts w:cs="Times New Roman"/>
          <w:szCs w:val="28"/>
        </w:rPr>
        <w:t>-Г</w:t>
      </w:r>
      <w:r w:rsidR="006103AE">
        <w:rPr>
          <w:rFonts w:cs="Times New Roman"/>
          <w:szCs w:val="28"/>
        </w:rPr>
        <w:t xml:space="preserve">айский и </w:t>
      </w:r>
      <w:r>
        <w:rPr>
          <w:rFonts w:cs="Times New Roman"/>
          <w:szCs w:val="28"/>
        </w:rPr>
        <w:t>Н</w:t>
      </w:r>
      <w:r w:rsidR="00C3236D">
        <w:rPr>
          <w:rFonts w:cs="Times New Roman"/>
          <w:szCs w:val="28"/>
        </w:rPr>
        <w:t>овоузенский</w:t>
      </w:r>
      <w:r w:rsidR="006103AE">
        <w:rPr>
          <w:rFonts w:cs="Times New Roman"/>
          <w:szCs w:val="28"/>
        </w:rPr>
        <w:t xml:space="preserve"> район</w:t>
      </w:r>
      <w:r>
        <w:rPr>
          <w:rFonts w:cs="Times New Roman"/>
          <w:szCs w:val="28"/>
        </w:rPr>
        <w:t>ы. Ясно, что сейчас п</w:t>
      </w:r>
      <w:r w:rsidR="00C3236D">
        <w:rPr>
          <w:rFonts w:cs="Times New Roman"/>
          <w:szCs w:val="28"/>
        </w:rPr>
        <w:t>ерспективы р</w:t>
      </w:r>
      <w:r>
        <w:rPr>
          <w:rFonts w:cs="Times New Roman"/>
          <w:szCs w:val="28"/>
        </w:rPr>
        <w:t>аз</w:t>
      </w:r>
      <w:r w:rsidR="007B0577">
        <w:rPr>
          <w:rFonts w:cs="Times New Roman"/>
          <w:szCs w:val="28"/>
        </w:rPr>
        <w:t xml:space="preserve">вития </w:t>
      </w:r>
      <w:r w:rsidR="00C3236D">
        <w:rPr>
          <w:rFonts w:cs="Times New Roman"/>
          <w:szCs w:val="28"/>
        </w:rPr>
        <w:t xml:space="preserve">отрасли </w:t>
      </w:r>
      <w:r w:rsidR="007B0577">
        <w:rPr>
          <w:rFonts w:cs="Times New Roman"/>
          <w:szCs w:val="28"/>
        </w:rPr>
        <w:t xml:space="preserve">в этих районах </w:t>
      </w:r>
      <w:r w:rsidR="00C3236D">
        <w:rPr>
          <w:rFonts w:cs="Times New Roman"/>
          <w:szCs w:val="28"/>
        </w:rPr>
        <w:t>зависят от лиманного орошения</w:t>
      </w:r>
      <w:r w:rsidR="007B0577">
        <w:rPr>
          <w:rFonts w:cs="Times New Roman"/>
          <w:szCs w:val="28"/>
        </w:rPr>
        <w:t xml:space="preserve">», </w:t>
      </w:r>
      <w:r w:rsidR="00262086">
        <w:rPr>
          <w:rFonts w:cs="Times New Roman"/>
          <w:szCs w:val="28"/>
        </w:rPr>
        <w:t>–</w:t>
      </w:r>
      <w:r w:rsidR="007B0577">
        <w:rPr>
          <w:rFonts w:cs="Times New Roman"/>
          <w:szCs w:val="28"/>
        </w:rPr>
        <w:t xml:space="preserve"> подчеркнул Сергей Харьков</w:t>
      </w:r>
      <w:r w:rsidR="00767013">
        <w:rPr>
          <w:rFonts w:cs="Times New Roman"/>
          <w:szCs w:val="28"/>
        </w:rPr>
        <w:t xml:space="preserve"> (фракция «Единая Россия»)</w:t>
      </w:r>
    </w:p>
    <w:p w:rsidR="00445B9F" w:rsidRPr="00262086" w:rsidRDefault="00767013" w:rsidP="00262086">
      <w:pPr>
        <w:shd w:val="clear" w:color="auto" w:fill="FFFFFF"/>
        <w:ind w:firstLine="567"/>
        <w:rPr>
          <w:rFonts w:eastAsia="PT Astra Serif" w:cs="Times New Roman"/>
          <w:color w:val="000000"/>
          <w:szCs w:val="28"/>
        </w:rPr>
      </w:pPr>
      <w:r>
        <w:rPr>
          <w:rFonts w:cs="Times New Roman"/>
          <w:szCs w:val="28"/>
          <w:highlight w:val="white"/>
          <w:lang w:eastAsia="ru-RU"/>
        </w:rPr>
        <w:t xml:space="preserve">По словам </w:t>
      </w:r>
      <w:r w:rsidR="003359DC">
        <w:rPr>
          <w:rFonts w:eastAsia="PT Astra Serif" w:cs="Times New Roman"/>
          <w:color w:val="000000"/>
          <w:szCs w:val="28"/>
        </w:rPr>
        <w:t>Романа Ковальского</w:t>
      </w:r>
      <w:r>
        <w:rPr>
          <w:rFonts w:cs="Times New Roman"/>
          <w:szCs w:val="28"/>
          <w:highlight w:val="white"/>
          <w:lang w:eastAsia="ru-RU"/>
        </w:rPr>
        <w:t>, государственная оросительная система дает возможность подачи воды в Левобережные районы.</w:t>
      </w:r>
      <w:r w:rsidRPr="00767013">
        <w:rPr>
          <w:rStyle w:val="1"/>
          <w:rFonts w:ascii="Times New Roman" w:eastAsiaTheme="minorHAnsi" w:hAnsi="Times New Roman"/>
          <w:b w:val="0"/>
          <w:color w:val="000000"/>
          <w:sz w:val="28"/>
          <w:szCs w:val="28"/>
          <w:lang w:eastAsia="ru-RU"/>
        </w:rPr>
        <w:t xml:space="preserve"> </w:t>
      </w:r>
      <w:r w:rsidR="00445B9F">
        <w:rPr>
          <w:rStyle w:val="1"/>
          <w:rFonts w:ascii="Times New Roman" w:eastAsiaTheme="minorHAnsi" w:hAnsi="Times New Roman"/>
          <w:b w:val="0"/>
          <w:color w:val="000000"/>
          <w:sz w:val="28"/>
          <w:szCs w:val="28"/>
          <w:lang w:eastAsia="ru-RU"/>
        </w:rPr>
        <w:t xml:space="preserve">В этом году было заполнено </w:t>
      </w:r>
      <w:r w:rsidR="00445B9F" w:rsidRPr="00445B9F">
        <w:rPr>
          <w:rFonts w:eastAsia="Arial Unicode MS" w:cs="Times New Roman"/>
          <w:szCs w:val="28"/>
          <w:highlight w:val="white"/>
        </w:rPr>
        <w:t>8,5 тыс. га лиманов в наиболее засушливых юго-восточных районах.</w:t>
      </w:r>
      <w:r w:rsidR="00445B9F">
        <w:rPr>
          <w:rFonts w:eastAsia="Arial Unicode MS" w:cs="Times New Roman"/>
          <w:szCs w:val="28"/>
        </w:rPr>
        <w:t xml:space="preserve"> Это </w:t>
      </w:r>
      <w:r w:rsidR="00445B9F" w:rsidRPr="00445B9F">
        <w:rPr>
          <w:rFonts w:eastAsia="PT Astra Serif" w:cs="Times New Roman"/>
          <w:color w:val="000000"/>
          <w:szCs w:val="28"/>
        </w:rPr>
        <w:t>позволило получить доп</w:t>
      </w:r>
      <w:r w:rsidR="00445B9F">
        <w:rPr>
          <w:rFonts w:eastAsia="PT Astra Serif" w:cs="Times New Roman"/>
          <w:color w:val="000000"/>
          <w:szCs w:val="28"/>
        </w:rPr>
        <w:t>олнительно 17 тыс. тонн сена и обеспечить</w:t>
      </w:r>
      <w:r w:rsidR="00445B9F" w:rsidRPr="00445B9F">
        <w:rPr>
          <w:rFonts w:eastAsia="PT Astra Serif" w:cs="Times New Roman"/>
          <w:color w:val="000000"/>
          <w:szCs w:val="28"/>
        </w:rPr>
        <w:t xml:space="preserve"> поголовье скота</w:t>
      </w:r>
      <w:r w:rsidR="00445B9F">
        <w:rPr>
          <w:rFonts w:eastAsia="PT Astra Serif" w:cs="Times New Roman"/>
          <w:color w:val="000000"/>
          <w:szCs w:val="28"/>
        </w:rPr>
        <w:t xml:space="preserve"> кормом</w:t>
      </w:r>
      <w:r w:rsidR="00445B9F" w:rsidRPr="00445B9F">
        <w:rPr>
          <w:rFonts w:eastAsia="PT Astra Serif" w:cs="Times New Roman"/>
          <w:color w:val="000000"/>
          <w:szCs w:val="28"/>
        </w:rPr>
        <w:t>.</w:t>
      </w:r>
      <w:r w:rsidR="00445B9F">
        <w:rPr>
          <w:rFonts w:eastAsia="PT Astra Serif" w:cs="Times New Roman"/>
          <w:color w:val="000000"/>
          <w:szCs w:val="28"/>
        </w:rPr>
        <w:t xml:space="preserve"> </w:t>
      </w:r>
      <w:r w:rsidR="004E203A">
        <w:rPr>
          <w:rFonts w:eastAsia="PT Astra Serif" w:cs="Times New Roman"/>
          <w:color w:val="000000"/>
          <w:szCs w:val="28"/>
        </w:rPr>
        <w:t>Т</w:t>
      </w:r>
      <w:r w:rsidR="00445B9F">
        <w:rPr>
          <w:rFonts w:eastAsia="PT Astra Serif" w:cs="Times New Roman"/>
          <w:color w:val="000000"/>
          <w:szCs w:val="28"/>
        </w:rPr>
        <w:t>очн</w:t>
      </w:r>
      <w:r w:rsidR="004E203A">
        <w:rPr>
          <w:rFonts w:eastAsia="PT Astra Serif" w:cs="Times New Roman"/>
          <w:color w:val="000000"/>
          <w:szCs w:val="28"/>
        </w:rPr>
        <w:t>ую</w:t>
      </w:r>
      <w:r w:rsidR="00445B9F">
        <w:rPr>
          <w:rFonts w:eastAsia="PT Astra Serif" w:cs="Times New Roman"/>
          <w:color w:val="000000"/>
          <w:szCs w:val="28"/>
        </w:rPr>
        <w:t xml:space="preserve"> сумм</w:t>
      </w:r>
      <w:r w:rsidR="004E203A">
        <w:rPr>
          <w:rFonts w:eastAsia="PT Astra Serif" w:cs="Times New Roman"/>
          <w:color w:val="000000"/>
          <w:szCs w:val="28"/>
        </w:rPr>
        <w:t>у средств, которую н</w:t>
      </w:r>
      <w:r w:rsidR="00445B9F">
        <w:rPr>
          <w:rFonts w:eastAsia="PT Astra Serif" w:cs="Times New Roman"/>
          <w:color w:val="000000"/>
          <w:szCs w:val="28"/>
        </w:rPr>
        <w:t>аправят на эти цели</w:t>
      </w:r>
      <w:r w:rsidR="004E203A">
        <w:rPr>
          <w:rFonts w:eastAsia="PT Astra Serif" w:cs="Times New Roman"/>
          <w:color w:val="000000"/>
          <w:szCs w:val="28"/>
        </w:rPr>
        <w:t xml:space="preserve"> в 2022 году, </w:t>
      </w:r>
      <w:r w:rsidR="003359DC">
        <w:rPr>
          <w:rFonts w:eastAsia="PT Astra Serif" w:cs="Times New Roman"/>
          <w:color w:val="000000"/>
          <w:szCs w:val="28"/>
        </w:rPr>
        <w:t>зампред регионального Правительства</w:t>
      </w:r>
      <w:r w:rsidR="004E203A">
        <w:rPr>
          <w:rFonts w:eastAsia="PT Astra Serif" w:cs="Times New Roman"/>
          <w:color w:val="000000"/>
          <w:szCs w:val="28"/>
        </w:rPr>
        <w:t xml:space="preserve"> не назвал – о</w:t>
      </w:r>
      <w:r w:rsidR="00445B9F">
        <w:rPr>
          <w:rFonts w:eastAsia="PT Astra Serif" w:cs="Times New Roman"/>
          <w:color w:val="000000"/>
          <w:szCs w:val="28"/>
        </w:rPr>
        <w:t xml:space="preserve">на будет зависеть </w:t>
      </w:r>
      <w:r w:rsidR="004E203A">
        <w:rPr>
          <w:rFonts w:eastAsia="PT Astra Serif" w:cs="Times New Roman"/>
          <w:color w:val="000000"/>
          <w:szCs w:val="28"/>
        </w:rPr>
        <w:t>от паводка и количества осадков, но уточнил, что</w:t>
      </w:r>
      <w:r w:rsidR="00445B9F">
        <w:rPr>
          <w:rFonts w:eastAsia="PT Astra Serif" w:cs="Times New Roman"/>
          <w:color w:val="000000"/>
          <w:szCs w:val="28"/>
        </w:rPr>
        <w:t xml:space="preserve"> </w:t>
      </w:r>
      <w:r w:rsidR="004E203A">
        <w:rPr>
          <w:rFonts w:eastAsia="PT Astra Serif" w:cs="Times New Roman"/>
          <w:color w:val="000000"/>
          <w:szCs w:val="28"/>
        </w:rPr>
        <w:t>в следующем году площадь заливки будет больше.</w:t>
      </w:r>
    </w:p>
    <w:sectPr w:rsidR="00445B9F" w:rsidRPr="00262086" w:rsidSect="00850CB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01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BC"/>
    <w:rsid w:val="00061D66"/>
    <w:rsid w:val="000B20BC"/>
    <w:rsid w:val="000B3553"/>
    <w:rsid w:val="000B7ACA"/>
    <w:rsid w:val="000D043D"/>
    <w:rsid w:val="000E3679"/>
    <w:rsid w:val="00162196"/>
    <w:rsid w:val="001E5A01"/>
    <w:rsid w:val="001F6FA9"/>
    <w:rsid w:val="00256B98"/>
    <w:rsid w:val="00262086"/>
    <w:rsid w:val="002F653A"/>
    <w:rsid w:val="003359DC"/>
    <w:rsid w:val="003431BC"/>
    <w:rsid w:val="00346920"/>
    <w:rsid w:val="00352613"/>
    <w:rsid w:val="003B65B5"/>
    <w:rsid w:val="003F00C7"/>
    <w:rsid w:val="00422417"/>
    <w:rsid w:val="00445B9F"/>
    <w:rsid w:val="00465C97"/>
    <w:rsid w:val="004949C0"/>
    <w:rsid w:val="00495944"/>
    <w:rsid w:val="004E203A"/>
    <w:rsid w:val="004F4E71"/>
    <w:rsid w:val="00527D0F"/>
    <w:rsid w:val="00535CF9"/>
    <w:rsid w:val="005D206C"/>
    <w:rsid w:val="006103AE"/>
    <w:rsid w:val="00650CFB"/>
    <w:rsid w:val="00685882"/>
    <w:rsid w:val="006933EA"/>
    <w:rsid w:val="006A7E08"/>
    <w:rsid w:val="006B6F64"/>
    <w:rsid w:val="006E418A"/>
    <w:rsid w:val="00761E60"/>
    <w:rsid w:val="00767013"/>
    <w:rsid w:val="007B0577"/>
    <w:rsid w:val="007D3F3B"/>
    <w:rsid w:val="00845C6B"/>
    <w:rsid w:val="00850CB4"/>
    <w:rsid w:val="008A254C"/>
    <w:rsid w:val="008B7D99"/>
    <w:rsid w:val="008C4936"/>
    <w:rsid w:val="008F3CC7"/>
    <w:rsid w:val="00950D6F"/>
    <w:rsid w:val="00961F0A"/>
    <w:rsid w:val="00994A94"/>
    <w:rsid w:val="009E2864"/>
    <w:rsid w:val="009F015E"/>
    <w:rsid w:val="009F2159"/>
    <w:rsid w:val="009F38FB"/>
    <w:rsid w:val="00A40230"/>
    <w:rsid w:val="00AB2260"/>
    <w:rsid w:val="00AB4718"/>
    <w:rsid w:val="00AD5F4D"/>
    <w:rsid w:val="00AE4E29"/>
    <w:rsid w:val="00B152DD"/>
    <w:rsid w:val="00B76253"/>
    <w:rsid w:val="00C3236D"/>
    <w:rsid w:val="00C608D3"/>
    <w:rsid w:val="00CA3129"/>
    <w:rsid w:val="00CB2C7A"/>
    <w:rsid w:val="00CD0918"/>
    <w:rsid w:val="00CE782C"/>
    <w:rsid w:val="00D07915"/>
    <w:rsid w:val="00E8193D"/>
    <w:rsid w:val="00EE795C"/>
    <w:rsid w:val="00F0283A"/>
    <w:rsid w:val="00F10689"/>
    <w:rsid w:val="00F8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97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rsid w:val="00761E60"/>
    <w:rPr>
      <w:rFonts w:ascii="Cambria" w:eastAsia="Times New Roman" w:hAnsi="Cambria" w:cs="Times New Roman" w:hint="default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97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rsid w:val="00761E60"/>
    <w:rPr>
      <w:rFonts w:ascii="Cambria" w:eastAsia="Times New Roman" w:hAnsi="Cambria" w:cs="Times New Roman" w:hint="default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10</cp:revision>
  <cp:lastPrinted>2021-10-28T09:01:00Z</cp:lastPrinted>
  <dcterms:created xsi:type="dcterms:W3CDTF">2021-10-26T10:15:00Z</dcterms:created>
  <dcterms:modified xsi:type="dcterms:W3CDTF">2021-10-28T09:12:00Z</dcterms:modified>
</cp:coreProperties>
</file>