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29" w:rsidRPr="004D4311" w:rsidRDefault="00B87B29" w:rsidP="004D4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Резиденты технопарков получат налоговые льготы</w:t>
      </w:r>
    </w:p>
    <w:p w:rsidR="00B87B29" w:rsidRP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двух чтениях принят закон, устанавливающий налоговые льготы для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резидентов технопарков, индустриальных (промышленных) парков. Льгота будет действовать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2026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пониженных налоговых ставок предусматривается в размерах:</w:t>
      </w:r>
    </w:p>
    <w:p w:rsid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2% </w:t>
      </w:r>
      <w:r w:rsidR="004D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</w:t>
      </w:r>
      <w:r w:rsidR="004D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объектом налогообложения являются доходы;</w:t>
      </w:r>
    </w:p>
    <w:p w:rsid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7,5% </w:t>
      </w:r>
      <w:r w:rsidR="004D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объектом налогообложения являются доходы, уменьшенные на величину расходов.</w:t>
      </w:r>
    </w:p>
    <w:p w:rsid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Предполагается, что установление налоговой льготы будет способствовать увеличению объема инвестиций, созданию новых рабочих мест и улучшению социально-экономической ситуации в области. </w:t>
      </w:r>
    </w:p>
    <w:p w:rsidR="00901816" w:rsidRPr="00B87B29" w:rsidRDefault="00B87B2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на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продлены налоговые льготы, установлен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в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пандемией </w:t>
      </w:r>
      <w:proofErr w:type="spellStart"/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  <w:bookmarkStart w:id="0" w:name="_GoBack"/>
      <w:bookmarkEnd w:id="0"/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Документ коснется представителей бизнеса, работающих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сферах транспорта, общественного питания, гостиничного бизнеса, демонстрации кинофильмов,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sz w:val="28"/>
          <w:szCs w:val="28"/>
        </w:rPr>
        <w:t>санаторно-курортной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деятельности, туризма, организации конференций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выставок, культуры, досуга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спорта.</w:t>
      </w:r>
    </w:p>
    <w:sectPr w:rsidR="00901816" w:rsidRPr="00B87B2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06"/>
    <w:rsid w:val="001D3006"/>
    <w:rsid w:val="002867ED"/>
    <w:rsid w:val="003650C9"/>
    <w:rsid w:val="003D6B58"/>
    <w:rsid w:val="003F57D9"/>
    <w:rsid w:val="004D4311"/>
    <w:rsid w:val="00510D49"/>
    <w:rsid w:val="007954CB"/>
    <w:rsid w:val="00866E3C"/>
    <w:rsid w:val="00870247"/>
    <w:rsid w:val="00901816"/>
    <w:rsid w:val="00907F52"/>
    <w:rsid w:val="00B87B29"/>
    <w:rsid w:val="00D3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2021-11-23T13:07:00Z</dcterms:created>
  <dcterms:modified xsi:type="dcterms:W3CDTF">2021-11-23T13:53:00Z</dcterms:modified>
</cp:coreProperties>
</file>